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93A3F" w14:textId="4A2C5573" w:rsidR="005B3B48" w:rsidRPr="00A4054F" w:rsidRDefault="007239F8" w:rsidP="00830445">
      <w:pPr>
        <w:widowControl w:val="0"/>
        <w:spacing w:line="266" w:lineRule="exact"/>
        <w:ind w:firstLine="0"/>
        <w:contextualSpacing/>
        <w:jc w:val="center"/>
        <w:rPr>
          <w:rFonts w:cs="Times New Roman"/>
          <w:b/>
          <w:szCs w:val="24"/>
        </w:rPr>
      </w:pPr>
      <w:r w:rsidRPr="00A4054F">
        <w:rPr>
          <w:rFonts w:eastAsia="Times New Roman" w:cs="Times New Roman"/>
          <w:b/>
          <w:bCs/>
          <w:szCs w:val="24"/>
          <w:lang w:eastAsia="lt-LT" w:bidi="lt-LT"/>
        </w:rPr>
        <w:t xml:space="preserve">KAUNO </w:t>
      </w:r>
      <w:r w:rsidRPr="00A4054F">
        <w:rPr>
          <w:rFonts w:cs="Times New Roman"/>
          <w:b/>
          <w:szCs w:val="24"/>
        </w:rPr>
        <w:t>LOPŠELIO</w:t>
      </w:r>
      <w:r w:rsidR="00CE7804" w:rsidRPr="00A4054F">
        <w:rPr>
          <w:rFonts w:cs="Times New Roman"/>
          <w:b/>
          <w:szCs w:val="24"/>
        </w:rPr>
        <w:t>-</w:t>
      </w:r>
      <w:r w:rsidRPr="00A4054F">
        <w:rPr>
          <w:rFonts w:cs="Times New Roman"/>
          <w:b/>
          <w:szCs w:val="24"/>
        </w:rPr>
        <w:t>DARŽELIO</w:t>
      </w:r>
      <w:r w:rsidR="000A0A6F" w:rsidRPr="00A4054F">
        <w:rPr>
          <w:rFonts w:cs="Times New Roman"/>
          <w:b/>
          <w:szCs w:val="24"/>
        </w:rPr>
        <w:t xml:space="preserve"> „</w:t>
      </w:r>
      <w:r w:rsidRPr="00A4054F">
        <w:rPr>
          <w:rFonts w:cs="Times New Roman"/>
          <w:b/>
          <w:szCs w:val="24"/>
        </w:rPr>
        <w:t>VAIDILUTĖ</w:t>
      </w:r>
      <w:r w:rsidR="000A0A6F" w:rsidRPr="00A4054F">
        <w:rPr>
          <w:rFonts w:cs="Times New Roman"/>
          <w:b/>
          <w:szCs w:val="24"/>
        </w:rPr>
        <w:t>“</w:t>
      </w:r>
    </w:p>
    <w:p w14:paraId="17582850" w14:textId="77777777" w:rsidR="005B3B48" w:rsidRPr="00A4054F" w:rsidRDefault="007239F8" w:rsidP="00830445">
      <w:pPr>
        <w:widowControl w:val="0"/>
        <w:spacing w:line="266" w:lineRule="exact"/>
        <w:ind w:firstLine="0"/>
        <w:contextualSpacing/>
        <w:jc w:val="center"/>
        <w:rPr>
          <w:rFonts w:cs="Times New Roman"/>
          <w:b/>
          <w:szCs w:val="24"/>
        </w:rPr>
      </w:pPr>
      <w:r w:rsidRPr="00A4054F">
        <w:rPr>
          <w:rFonts w:cs="Times New Roman"/>
          <w:b/>
          <w:szCs w:val="24"/>
        </w:rPr>
        <w:t>SIGITOS KRASAUSKIENĖS</w:t>
      </w:r>
    </w:p>
    <w:p w14:paraId="3F032FB4" w14:textId="5829DF1A" w:rsidR="007239F8" w:rsidRPr="00A4054F" w:rsidRDefault="00902B0E" w:rsidP="00830445">
      <w:pPr>
        <w:widowControl w:val="0"/>
        <w:spacing w:line="266" w:lineRule="exact"/>
        <w:ind w:firstLine="0"/>
        <w:contextualSpacing/>
        <w:jc w:val="center"/>
        <w:rPr>
          <w:rFonts w:eastAsia="Times New Roman" w:cs="Times New Roman"/>
          <w:b/>
          <w:bCs/>
          <w:szCs w:val="24"/>
          <w:lang w:eastAsia="lt-LT" w:bidi="lt-LT"/>
        </w:rPr>
      </w:pPr>
      <w:r>
        <w:rPr>
          <w:rFonts w:eastAsia="Times New Roman" w:cs="Times New Roman"/>
          <w:b/>
          <w:bCs/>
          <w:szCs w:val="24"/>
          <w:lang w:eastAsia="lt-LT" w:bidi="lt-LT"/>
        </w:rPr>
        <w:t>2023</w:t>
      </w:r>
      <w:r w:rsidR="007239F8" w:rsidRPr="00A4054F">
        <w:rPr>
          <w:rFonts w:eastAsia="Times New Roman" w:cs="Times New Roman"/>
          <w:b/>
          <w:bCs/>
          <w:szCs w:val="24"/>
          <w:lang w:eastAsia="lt-LT" w:bidi="lt-LT"/>
        </w:rPr>
        <w:t xml:space="preserve"> METŲ VEIKLOS ATASKAITA</w:t>
      </w:r>
    </w:p>
    <w:p w14:paraId="4D24CF90" w14:textId="77777777" w:rsidR="00FD5360" w:rsidRPr="00A4054F" w:rsidRDefault="00FD5360" w:rsidP="00830445">
      <w:pPr>
        <w:widowControl w:val="0"/>
        <w:spacing w:line="266" w:lineRule="exact"/>
        <w:ind w:firstLine="0"/>
        <w:contextualSpacing/>
        <w:jc w:val="center"/>
        <w:rPr>
          <w:rFonts w:cs="Times New Roman"/>
          <w:b/>
          <w:szCs w:val="24"/>
        </w:rPr>
      </w:pPr>
    </w:p>
    <w:p w14:paraId="7849DF1C" w14:textId="5FF7937D" w:rsidR="007239F8" w:rsidRPr="00A4054F" w:rsidRDefault="007239F8" w:rsidP="005A5261">
      <w:pPr>
        <w:widowControl w:val="0"/>
        <w:tabs>
          <w:tab w:val="center" w:leader="underscore" w:pos="2127"/>
          <w:tab w:val="center" w:leader="underscore" w:pos="2977"/>
        </w:tabs>
        <w:spacing w:line="266" w:lineRule="exact"/>
        <w:ind w:firstLine="0"/>
        <w:contextualSpacing/>
        <w:jc w:val="center"/>
        <w:rPr>
          <w:rFonts w:eastAsia="Times New Roman" w:cs="Times New Roman"/>
          <w:szCs w:val="24"/>
          <w:lang w:eastAsia="lt-LT" w:bidi="lt-LT"/>
        </w:rPr>
      </w:pPr>
      <w:r w:rsidRPr="00A4054F">
        <w:rPr>
          <w:rFonts w:cs="Times New Roman"/>
          <w:szCs w:val="24"/>
          <w:lang w:eastAsia="lt-LT"/>
        </w:rPr>
        <w:t xml:space="preserve">____________ </w:t>
      </w:r>
      <w:r w:rsidRPr="00A4054F">
        <w:rPr>
          <w:rFonts w:eastAsia="Times New Roman" w:cs="Times New Roman"/>
          <w:szCs w:val="24"/>
          <w:lang w:eastAsia="lt-LT" w:bidi="lt-LT"/>
        </w:rPr>
        <w:t>Nr</w:t>
      </w:r>
      <w:r w:rsidR="00860ABE" w:rsidRPr="00A4054F">
        <w:rPr>
          <w:rFonts w:eastAsia="Times New Roman" w:cs="Times New Roman"/>
          <w:szCs w:val="24"/>
          <w:lang w:eastAsia="lt-LT" w:bidi="lt-LT"/>
        </w:rPr>
        <w:t>.</w:t>
      </w:r>
      <w:r w:rsidR="000A0A6F" w:rsidRPr="00A4054F">
        <w:rPr>
          <w:rFonts w:eastAsia="Times New Roman" w:cs="Times New Roman"/>
          <w:szCs w:val="24"/>
          <w:lang w:eastAsia="lt-LT" w:bidi="lt-LT"/>
        </w:rPr>
        <w:t xml:space="preserve"> </w:t>
      </w:r>
      <w:r w:rsidRPr="00A4054F">
        <w:rPr>
          <w:rFonts w:cs="Times New Roman"/>
          <w:szCs w:val="24"/>
          <w:lang w:eastAsia="lt-LT"/>
        </w:rPr>
        <w:t>____________</w:t>
      </w:r>
    </w:p>
    <w:p w14:paraId="45012364" w14:textId="66282847" w:rsidR="007239F8" w:rsidRPr="00A4054F" w:rsidRDefault="007239F8" w:rsidP="005A5261">
      <w:pPr>
        <w:widowControl w:val="0"/>
        <w:tabs>
          <w:tab w:val="center" w:leader="underscore" w:pos="2127"/>
          <w:tab w:val="center" w:leader="underscore" w:pos="2977"/>
        </w:tabs>
        <w:spacing w:line="266" w:lineRule="exact"/>
        <w:ind w:firstLine="0"/>
        <w:contextualSpacing/>
        <w:jc w:val="center"/>
        <w:rPr>
          <w:rFonts w:eastAsia="Times New Roman" w:cs="Times New Roman"/>
          <w:szCs w:val="24"/>
          <w:lang w:eastAsia="lt-LT" w:bidi="lt-LT"/>
        </w:rPr>
      </w:pPr>
      <w:r w:rsidRPr="00A4054F">
        <w:rPr>
          <w:rFonts w:eastAsia="Times New Roman" w:cs="Times New Roman"/>
          <w:szCs w:val="24"/>
          <w:lang w:eastAsia="lt-LT" w:bidi="lt-LT"/>
        </w:rPr>
        <w:t>Kaunas</w:t>
      </w:r>
    </w:p>
    <w:p w14:paraId="2D9E1D03" w14:textId="77777777" w:rsidR="005A5261" w:rsidRPr="00A4054F" w:rsidRDefault="005A5261" w:rsidP="00830445">
      <w:pPr>
        <w:widowControl w:val="0"/>
        <w:spacing w:line="266" w:lineRule="exact"/>
        <w:ind w:firstLine="0"/>
        <w:contextualSpacing/>
        <w:jc w:val="center"/>
        <w:rPr>
          <w:rFonts w:eastAsia="Times New Roman" w:cs="Times New Roman"/>
          <w:b/>
          <w:bCs/>
          <w:szCs w:val="24"/>
          <w:lang w:eastAsia="lt-LT" w:bidi="lt-LT"/>
        </w:rPr>
      </w:pPr>
    </w:p>
    <w:p w14:paraId="57B794A9" w14:textId="3060F088" w:rsidR="007239F8" w:rsidRPr="00A4054F" w:rsidRDefault="007239F8" w:rsidP="00830445">
      <w:pPr>
        <w:widowControl w:val="0"/>
        <w:spacing w:line="266" w:lineRule="exact"/>
        <w:ind w:firstLine="0"/>
        <w:contextualSpacing/>
        <w:jc w:val="center"/>
        <w:rPr>
          <w:rFonts w:eastAsia="Times New Roman" w:cs="Times New Roman"/>
          <w:b/>
          <w:bCs/>
          <w:szCs w:val="24"/>
          <w:lang w:eastAsia="lt-LT" w:bidi="lt-LT"/>
        </w:rPr>
      </w:pPr>
      <w:r w:rsidRPr="00A4054F">
        <w:rPr>
          <w:rFonts w:eastAsia="Times New Roman" w:cs="Times New Roman"/>
          <w:b/>
          <w:bCs/>
          <w:szCs w:val="24"/>
          <w:lang w:eastAsia="lt-LT" w:bidi="lt-LT"/>
        </w:rPr>
        <w:t>I SKYRIUS</w:t>
      </w:r>
    </w:p>
    <w:p w14:paraId="38CEEF5C" w14:textId="4FB14BCA" w:rsidR="007239F8" w:rsidRPr="00A4054F" w:rsidRDefault="007239F8" w:rsidP="00830445">
      <w:pPr>
        <w:widowControl w:val="0"/>
        <w:spacing w:line="266" w:lineRule="exact"/>
        <w:ind w:firstLine="0"/>
        <w:contextualSpacing/>
        <w:jc w:val="center"/>
        <w:rPr>
          <w:rFonts w:eastAsia="Times New Roman" w:cs="Times New Roman"/>
          <w:b/>
          <w:bCs/>
          <w:szCs w:val="24"/>
          <w:lang w:eastAsia="lt-LT" w:bidi="lt-LT"/>
        </w:rPr>
      </w:pPr>
      <w:r w:rsidRPr="00A4054F">
        <w:rPr>
          <w:rFonts w:eastAsia="Times New Roman" w:cs="Times New Roman"/>
          <w:b/>
          <w:bCs/>
          <w:szCs w:val="24"/>
          <w:lang w:eastAsia="lt-LT" w:bidi="lt-LT"/>
        </w:rPr>
        <w:t>STRATEGINIO PLANO IR METINIO VEIKLOS PLANO ĮGYVENDINIMAS</w:t>
      </w:r>
    </w:p>
    <w:p w14:paraId="5FB5712D" w14:textId="77777777" w:rsidR="00507504" w:rsidRPr="00A4054F" w:rsidRDefault="00507504" w:rsidP="005A5261">
      <w:pPr>
        <w:widowControl w:val="0"/>
        <w:tabs>
          <w:tab w:val="center" w:leader="underscore" w:pos="2127"/>
          <w:tab w:val="center" w:leader="underscore" w:pos="2977"/>
        </w:tabs>
        <w:spacing w:line="266" w:lineRule="exact"/>
        <w:ind w:firstLine="0"/>
        <w:contextualSpacing/>
        <w:jc w:val="center"/>
        <w:rPr>
          <w:rFonts w:eastAsia="Times New Roman" w:cs="Times New Roman"/>
          <w:b/>
          <w:bCs/>
          <w:szCs w:val="24"/>
          <w:lang w:eastAsia="lt-LT" w:bidi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239F8" w:rsidRPr="00A4054F" w14:paraId="2497D2FE" w14:textId="77777777" w:rsidTr="0091456F">
        <w:tc>
          <w:tcPr>
            <w:tcW w:w="9628" w:type="dxa"/>
          </w:tcPr>
          <w:p w14:paraId="75C17FB3" w14:textId="021F2479" w:rsidR="00222C93" w:rsidRPr="00A4054F" w:rsidRDefault="007239F8" w:rsidP="005B3B48">
            <w:pPr>
              <w:widowControl w:val="0"/>
              <w:jc w:val="both"/>
              <w:rPr>
                <w:rFonts w:eastAsia="Courier New"/>
                <w:lang w:eastAsia="lt-LT" w:bidi="lt-LT"/>
              </w:rPr>
            </w:pPr>
            <w:r w:rsidRPr="00A4054F">
              <w:rPr>
                <w:rFonts w:eastAsia="Courier New"/>
                <w:lang w:eastAsia="lt-LT" w:bidi="lt-LT"/>
              </w:rPr>
              <w:t>2022</w:t>
            </w:r>
            <w:r w:rsidR="000A0A6F" w:rsidRPr="00A4054F">
              <w:rPr>
                <w:rFonts w:eastAsia="Courier New"/>
                <w:lang w:eastAsia="lt-LT" w:bidi="lt-LT"/>
              </w:rPr>
              <w:t>-</w:t>
            </w:r>
            <w:r w:rsidRPr="00A4054F">
              <w:rPr>
                <w:rFonts w:eastAsia="Courier New"/>
                <w:lang w:eastAsia="lt-LT" w:bidi="lt-LT"/>
              </w:rPr>
              <w:t>2024 metų strateginio plano</w:t>
            </w:r>
            <w:r w:rsidR="00860ABE" w:rsidRPr="00A4054F">
              <w:rPr>
                <w:rFonts w:eastAsia="Courier New"/>
                <w:lang w:eastAsia="lt-LT" w:bidi="lt-LT"/>
              </w:rPr>
              <w:t>,</w:t>
            </w:r>
            <w:r w:rsidR="000A0A6F" w:rsidRPr="00A4054F">
              <w:rPr>
                <w:rFonts w:eastAsia="Courier New"/>
                <w:lang w:eastAsia="lt-LT" w:bidi="lt-LT"/>
              </w:rPr>
              <w:t xml:space="preserve"> </w:t>
            </w:r>
            <w:r w:rsidR="00902B0E">
              <w:rPr>
                <w:rFonts w:eastAsia="Courier New"/>
                <w:lang w:eastAsia="lt-LT" w:bidi="lt-LT"/>
              </w:rPr>
              <w:t>2023</w:t>
            </w:r>
            <w:r w:rsidRPr="00A4054F">
              <w:rPr>
                <w:rFonts w:eastAsia="Courier New"/>
                <w:lang w:eastAsia="lt-LT" w:bidi="lt-LT"/>
              </w:rPr>
              <w:t xml:space="preserve"> metų veiklos plano įgyvendinimo kryptys</w:t>
            </w:r>
            <w:r w:rsidR="00860ABE" w:rsidRPr="00A4054F">
              <w:rPr>
                <w:rFonts w:eastAsia="Courier New"/>
                <w:lang w:eastAsia="lt-LT" w:bidi="lt-LT"/>
              </w:rPr>
              <w:t>,</w:t>
            </w:r>
            <w:r w:rsidR="000A0A6F" w:rsidRPr="00A4054F">
              <w:rPr>
                <w:rFonts w:eastAsia="Courier New"/>
                <w:lang w:eastAsia="lt-LT" w:bidi="lt-LT"/>
              </w:rPr>
              <w:t xml:space="preserve"> </w:t>
            </w:r>
            <w:r w:rsidRPr="00A4054F">
              <w:rPr>
                <w:rFonts w:eastAsia="Courier New"/>
                <w:lang w:eastAsia="lt-LT" w:bidi="lt-LT"/>
              </w:rPr>
              <w:t>svarbiausi rezultatai bei rodikliai įgyvendinant 202</w:t>
            </w:r>
            <w:r w:rsidR="000A0A6F" w:rsidRPr="00A4054F">
              <w:rPr>
                <w:rFonts w:eastAsia="Courier New"/>
                <w:lang w:eastAsia="lt-LT" w:bidi="lt-LT"/>
              </w:rPr>
              <w:t>2-2</w:t>
            </w:r>
            <w:r w:rsidRPr="00A4054F">
              <w:rPr>
                <w:rFonts w:eastAsia="Courier New"/>
                <w:lang w:eastAsia="lt-LT" w:bidi="lt-LT"/>
              </w:rPr>
              <w:t>024 metų strategiją buvo siekiama šių tikslų: 1</w:t>
            </w:r>
            <w:r w:rsidR="00860ABE" w:rsidRPr="00A4054F">
              <w:rPr>
                <w:rFonts w:eastAsia="Courier New"/>
                <w:lang w:eastAsia="lt-LT" w:bidi="lt-LT"/>
              </w:rPr>
              <w:t xml:space="preserve">. </w:t>
            </w:r>
            <w:r w:rsidRPr="00A4054F">
              <w:rPr>
                <w:rFonts w:eastAsia="Courier New"/>
                <w:lang w:eastAsia="lt-LT" w:bidi="lt-LT"/>
              </w:rPr>
              <w:t>Tikslas</w:t>
            </w:r>
            <w:r w:rsidR="00860ABE" w:rsidRPr="00A4054F">
              <w:rPr>
                <w:rFonts w:eastAsia="Courier New"/>
                <w:lang w:eastAsia="lt-LT" w:bidi="lt-LT"/>
              </w:rPr>
              <w:t xml:space="preserve"> –</w:t>
            </w:r>
            <w:r w:rsidR="000A0A6F" w:rsidRPr="00A4054F">
              <w:rPr>
                <w:rFonts w:eastAsia="Courier New"/>
                <w:lang w:eastAsia="lt-LT" w:bidi="lt-LT"/>
              </w:rPr>
              <w:t xml:space="preserve"> </w:t>
            </w:r>
            <w:r w:rsidRPr="00A4054F">
              <w:rPr>
                <w:rFonts w:eastAsia="Courier New"/>
                <w:lang w:eastAsia="lt-LT" w:bidi="lt-LT"/>
              </w:rPr>
              <w:t>Siekti ugdyti sveikos ir saugios gyvensenos įgūdžius stiprinant vaiko psichinę</w:t>
            </w:r>
            <w:r w:rsidR="00860ABE" w:rsidRPr="00A4054F">
              <w:rPr>
                <w:rFonts w:eastAsia="Courier New"/>
                <w:lang w:eastAsia="lt-LT" w:bidi="lt-LT"/>
              </w:rPr>
              <w:t>,</w:t>
            </w:r>
            <w:r w:rsidR="000A0A6F" w:rsidRPr="00A4054F">
              <w:rPr>
                <w:rFonts w:eastAsia="Courier New"/>
                <w:lang w:eastAsia="lt-LT" w:bidi="lt-LT"/>
              </w:rPr>
              <w:t xml:space="preserve"> </w:t>
            </w:r>
            <w:r w:rsidRPr="00A4054F">
              <w:rPr>
                <w:rFonts w:eastAsia="Courier New"/>
                <w:lang w:eastAsia="lt-LT" w:bidi="lt-LT"/>
              </w:rPr>
              <w:t>emocinę</w:t>
            </w:r>
            <w:r w:rsidR="00860ABE" w:rsidRPr="00A4054F">
              <w:rPr>
                <w:rFonts w:eastAsia="Courier New"/>
                <w:lang w:eastAsia="lt-LT" w:bidi="lt-LT"/>
              </w:rPr>
              <w:t>,</w:t>
            </w:r>
            <w:r w:rsidR="000A0A6F" w:rsidRPr="00A4054F">
              <w:rPr>
                <w:rFonts w:eastAsia="Courier New"/>
                <w:lang w:eastAsia="lt-LT" w:bidi="lt-LT"/>
              </w:rPr>
              <w:t xml:space="preserve"> </w:t>
            </w:r>
            <w:r w:rsidRPr="00A4054F">
              <w:rPr>
                <w:rFonts w:eastAsia="Courier New"/>
                <w:lang w:eastAsia="lt-LT" w:bidi="lt-LT"/>
              </w:rPr>
              <w:t>fizinę sveikatą</w:t>
            </w:r>
            <w:r w:rsidR="009D78F9" w:rsidRPr="00A4054F">
              <w:rPr>
                <w:rFonts w:eastAsia="Courier New"/>
                <w:lang w:eastAsia="lt-LT" w:bidi="lt-LT"/>
              </w:rPr>
              <w:t>;</w:t>
            </w:r>
            <w:r w:rsidR="000A0A6F" w:rsidRPr="00A4054F">
              <w:rPr>
                <w:rFonts w:eastAsia="Courier New"/>
                <w:lang w:eastAsia="lt-LT" w:bidi="lt-LT"/>
              </w:rPr>
              <w:t xml:space="preserve"> </w:t>
            </w:r>
            <w:r w:rsidRPr="00A4054F">
              <w:rPr>
                <w:rFonts w:eastAsia="Courier New"/>
                <w:lang w:eastAsia="lt-LT" w:bidi="lt-LT"/>
              </w:rPr>
              <w:t>2</w:t>
            </w:r>
            <w:r w:rsidR="00860ABE" w:rsidRPr="00A4054F">
              <w:rPr>
                <w:rFonts w:eastAsia="Courier New"/>
                <w:lang w:eastAsia="lt-LT" w:bidi="lt-LT"/>
              </w:rPr>
              <w:t>.</w:t>
            </w:r>
            <w:r w:rsidR="000A0A6F" w:rsidRPr="00A4054F">
              <w:rPr>
                <w:rFonts w:eastAsia="Courier New"/>
                <w:lang w:eastAsia="lt-LT" w:bidi="lt-LT"/>
              </w:rPr>
              <w:t xml:space="preserve"> </w:t>
            </w:r>
            <w:r w:rsidRPr="00A4054F">
              <w:rPr>
                <w:rFonts w:eastAsia="Courier New"/>
                <w:lang w:eastAsia="lt-LT" w:bidi="lt-LT"/>
              </w:rPr>
              <w:t>Tikslas</w:t>
            </w:r>
            <w:r w:rsidR="000A0A6F" w:rsidRPr="00A4054F">
              <w:rPr>
                <w:rFonts w:eastAsia="Courier New"/>
                <w:lang w:eastAsia="lt-LT" w:bidi="lt-LT"/>
              </w:rPr>
              <w:t xml:space="preserve"> </w:t>
            </w:r>
            <w:r w:rsidR="00860ABE" w:rsidRPr="00A4054F">
              <w:rPr>
                <w:rFonts w:eastAsia="Courier New"/>
                <w:lang w:eastAsia="lt-LT" w:bidi="lt-LT"/>
              </w:rPr>
              <w:t>–</w:t>
            </w:r>
            <w:r w:rsidR="000A0A6F" w:rsidRPr="00A4054F">
              <w:rPr>
                <w:rFonts w:eastAsia="Courier New"/>
                <w:lang w:eastAsia="lt-LT" w:bidi="lt-LT"/>
              </w:rPr>
              <w:t xml:space="preserve"> </w:t>
            </w:r>
            <w:r w:rsidRPr="00A4054F">
              <w:rPr>
                <w:rFonts w:eastAsia="Courier New"/>
                <w:lang w:eastAsia="lt-LT" w:bidi="lt-LT"/>
              </w:rPr>
              <w:t>gerinti vaiko ugdymo</w:t>
            </w:r>
            <w:r w:rsidR="000A0A6F" w:rsidRPr="00A4054F">
              <w:rPr>
                <w:rFonts w:eastAsia="Courier New"/>
                <w:lang w:eastAsia="lt-LT" w:bidi="lt-LT"/>
              </w:rPr>
              <w:t>(si)</w:t>
            </w:r>
            <w:r w:rsidRPr="00A4054F">
              <w:rPr>
                <w:rFonts w:eastAsia="Courier New"/>
                <w:lang w:eastAsia="lt-LT" w:bidi="lt-LT"/>
              </w:rPr>
              <w:t xml:space="preserve"> vientisumą plečiant bendradarbiavimą su ugdytinio šeima</w:t>
            </w:r>
            <w:r w:rsidR="00860ABE" w:rsidRPr="00A4054F">
              <w:rPr>
                <w:rFonts w:eastAsia="Courier New"/>
                <w:lang w:eastAsia="lt-LT" w:bidi="lt-LT"/>
              </w:rPr>
              <w:t>,</w:t>
            </w:r>
            <w:r w:rsidR="000A0A6F" w:rsidRPr="00A4054F">
              <w:rPr>
                <w:rFonts w:eastAsia="Courier New"/>
                <w:lang w:eastAsia="lt-LT" w:bidi="lt-LT"/>
              </w:rPr>
              <w:t xml:space="preserve"> </w:t>
            </w:r>
            <w:r w:rsidRPr="00A4054F">
              <w:rPr>
                <w:rFonts w:eastAsia="Courier New"/>
                <w:lang w:eastAsia="lt-LT" w:bidi="lt-LT"/>
              </w:rPr>
              <w:t>taikant IKT</w:t>
            </w:r>
            <w:r w:rsidR="009D78F9" w:rsidRPr="00A4054F">
              <w:rPr>
                <w:rFonts w:eastAsia="Courier New"/>
                <w:lang w:eastAsia="lt-LT" w:bidi="lt-LT"/>
              </w:rPr>
              <w:t>;</w:t>
            </w:r>
            <w:r w:rsidR="000A0A6F" w:rsidRPr="00A4054F">
              <w:rPr>
                <w:rFonts w:eastAsia="Courier New"/>
                <w:lang w:eastAsia="lt-LT" w:bidi="lt-LT"/>
              </w:rPr>
              <w:t xml:space="preserve"> </w:t>
            </w:r>
            <w:r w:rsidRPr="00A4054F">
              <w:rPr>
                <w:rFonts w:eastAsia="Courier New"/>
                <w:lang w:eastAsia="lt-LT" w:bidi="lt-LT"/>
              </w:rPr>
              <w:t>3</w:t>
            </w:r>
            <w:r w:rsidR="00860ABE" w:rsidRPr="00A4054F">
              <w:rPr>
                <w:rFonts w:eastAsia="Courier New"/>
                <w:lang w:eastAsia="lt-LT" w:bidi="lt-LT"/>
              </w:rPr>
              <w:t xml:space="preserve">. </w:t>
            </w:r>
            <w:r w:rsidRPr="00A4054F">
              <w:rPr>
                <w:rFonts w:eastAsia="Courier New"/>
                <w:lang w:eastAsia="lt-LT" w:bidi="lt-LT"/>
              </w:rPr>
              <w:t>Tikslas</w:t>
            </w:r>
            <w:r w:rsidR="000A0A6F" w:rsidRPr="00A4054F">
              <w:rPr>
                <w:rFonts w:eastAsia="Courier New"/>
                <w:lang w:eastAsia="lt-LT" w:bidi="lt-LT"/>
              </w:rPr>
              <w:t xml:space="preserve"> </w:t>
            </w:r>
            <w:r w:rsidR="00860ABE" w:rsidRPr="00A4054F">
              <w:rPr>
                <w:rFonts w:eastAsia="Courier New"/>
                <w:lang w:eastAsia="lt-LT" w:bidi="lt-LT"/>
              </w:rPr>
              <w:t>–</w:t>
            </w:r>
            <w:r w:rsidR="000A0A6F" w:rsidRPr="00A4054F">
              <w:rPr>
                <w:rFonts w:eastAsia="Courier New"/>
                <w:lang w:eastAsia="lt-LT" w:bidi="lt-LT"/>
              </w:rPr>
              <w:t xml:space="preserve"> </w:t>
            </w:r>
            <w:r w:rsidRPr="00A4054F">
              <w:rPr>
                <w:rFonts w:eastAsia="Courier New"/>
                <w:lang w:eastAsia="lt-LT" w:bidi="lt-LT"/>
              </w:rPr>
              <w:t>siekiant modernios</w:t>
            </w:r>
            <w:r w:rsidR="00860ABE" w:rsidRPr="00A4054F">
              <w:rPr>
                <w:rFonts w:eastAsia="Courier New"/>
                <w:lang w:eastAsia="lt-LT" w:bidi="lt-LT"/>
              </w:rPr>
              <w:t>,</w:t>
            </w:r>
            <w:r w:rsidR="000A0A6F" w:rsidRPr="00A4054F">
              <w:rPr>
                <w:rFonts w:eastAsia="Courier New"/>
                <w:lang w:eastAsia="lt-LT" w:bidi="lt-LT"/>
              </w:rPr>
              <w:t xml:space="preserve"> </w:t>
            </w:r>
            <w:r w:rsidRPr="00A4054F">
              <w:rPr>
                <w:rFonts w:eastAsia="Courier New"/>
                <w:lang w:eastAsia="lt-LT" w:bidi="lt-LT"/>
              </w:rPr>
              <w:t>saugios</w:t>
            </w:r>
            <w:r w:rsidR="00860ABE" w:rsidRPr="00A4054F">
              <w:rPr>
                <w:rFonts w:eastAsia="Courier New"/>
                <w:lang w:eastAsia="lt-LT" w:bidi="lt-LT"/>
              </w:rPr>
              <w:t>,</w:t>
            </w:r>
            <w:r w:rsidR="000A0A6F" w:rsidRPr="00A4054F">
              <w:rPr>
                <w:rFonts w:eastAsia="Courier New"/>
                <w:lang w:eastAsia="lt-LT" w:bidi="lt-LT"/>
              </w:rPr>
              <w:t xml:space="preserve"> </w:t>
            </w:r>
            <w:r w:rsidRPr="00A4054F">
              <w:rPr>
                <w:rFonts w:eastAsia="Courier New"/>
                <w:lang w:eastAsia="lt-LT" w:bidi="lt-LT"/>
              </w:rPr>
              <w:t>estetiškos ugdymo</w:t>
            </w:r>
            <w:r w:rsidR="000A0A6F" w:rsidRPr="00A4054F">
              <w:rPr>
                <w:rFonts w:eastAsia="Courier New"/>
                <w:lang w:eastAsia="lt-LT" w:bidi="lt-LT"/>
              </w:rPr>
              <w:t>(si)</w:t>
            </w:r>
            <w:r w:rsidRPr="00A4054F">
              <w:rPr>
                <w:rFonts w:eastAsia="Courier New"/>
                <w:lang w:eastAsia="lt-LT" w:bidi="lt-LT"/>
              </w:rPr>
              <w:t xml:space="preserve"> aplinkos atnaujinti įstaigos patalpas</w:t>
            </w:r>
            <w:r w:rsidR="00860ABE" w:rsidRPr="00A4054F">
              <w:rPr>
                <w:rFonts w:eastAsia="Courier New"/>
                <w:lang w:eastAsia="lt-LT" w:bidi="lt-LT"/>
              </w:rPr>
              <w:t>,</w:t>
            </w:r>
            <w:r w:rsidR="000A0A6F" w:rsidRPr="00A4054F">
              <w:rPr>
                <w:rFonts w:eastAsia="Courier New"/>
                <w:lang w:eastAsia="lt-LT" w:bidi="lt-LT"/>
              </w:rPr>
              <w:t xml:space="preserve"> </w:t>
            </w:r>
            <w:r w:rsidRPr="00A4054F">
              <w:rPr>
                <w:rFonts w:eastAsia="Courier New"/>
                <w:lang w:eastAsia="lt-LT" w:bidi="lt-LT"/>
              </w:rPr>
              <w:t>tobulinti edukacines erdves</w:t>
            </w:r>
            <w:r w:rsidR="00860ABE" w:rsidRPr="00A4054F">
              <w:rPr>
                <w:rFonts w:eastAsia="Courier New"/>
                <w:lang w:eastAsia="lt-LT" w:bidi="lt-LT"/>
              </w:rPr>
              <w:t>.</w:t>
            </w:r>
          </w:p>
          <w:p w14:paraId="1B4CE9B8" w14:textId="302C9BA9" w:rsidR="007C167C" w:rsidRDefault="007239F8" w:rsidP="005B3B48">
            <w:pPr>
              <w:widowControl w:val="0"/>
              <w:jc w:val="both"/>
              <w:rPr>
                <w:color w:val="050505"/>
                <w:shd w:val="clear" w:color="auto" w:fill="FFFFFF"/>
              </w:rPr>
            </w:pPr>
            <w:r w:rsidRPr="00A4054F">
              <w:rPr>
                <w:rFonts w:eastAsia="Courier New"/>
                <w:lang w:eastAsia="lt-LT" w:bidi="lt-LT"/>
              </w:rPr>
              <w:t>Siekiant pirmo stra</w:t>
            </w:r>
            <w:r w:rsidR="00957BD5" w:rsidRPr="00A4054F">
              <w:rPr>
                <w:rFonts w:eastAsia="Courier New"/>
                <w:lang w:eastAsia="lt-LT" w:bidi="lt-LT"/>
              </w:rPr>
              <w:t>teginio tikslo</w:t>
            </w:r>
            <w:r w:rsidR="00860ABE" w:rsidRPr="00A4054F">
              <w:rPr>
                <w:rFonts w:eastAsia="Courier New"/>
                <w:lang w:eastAsia="lt-LT" w:bidi="lt-LT"/>
              </w:rPr>
              <w:t>,</w:t>
            </w:r>
            <w:r w:rsidR="000A0A6F" w:rsidRPr="00A4054F">
              <w:rPr>
                <w:rFonts w:eastAsia="Courier New"/>
                <w:lang w:eastAsia="lt-LT" w:bidi="lt-LT"/>
              </w:rPr>
              <w:t xml:space="preserve"> </w:t>
            </w:r>
            <w:r w:rsidR="00E51A6B" w:rsidRPr="00A4054F">
              <w:rPr>
                <w:rFonts w:eastAsia="Courier New"/>
                <w:lang w:eastAsia="lt-LT" w:bidi="lt-LT"/>
              </w:rPr>
              <w:t>iš</w:t>
            </w:r>
            <w:r w:rsidR="00C40EE4" w:rsidRPr="00A4054F">
              <w:rPr>
                <w:rFonts w:eastAsia="Courier New"/>
                <w:lang w:eastAsia="lt-LT" w:bidi="lt-LT"/>
              </w:rPr>
              <w:t>si</w:t>
            </w:r>
            <w:r w:rsidR="00E51A6B" w:rsidRPr="00A4054F">
              <w:rPr>
                <w:rFonts w:eastAsia="Courier New"/>
                <w:lang w:eastAsia="lt-LT" w:bidi="lt-LT"/>
              </w:rPr>
              <w:t>kėlė</w:t>
            </w:r>
            <w:r w:rsidR="00C40EE4" w:rsidRPr="00A4054F">
              <w:rPr>
                <w:rFonts w:eastAsia="Courier New"/>
                <w:lang w:eastAsia="lt-LT" w:bidi="lt-LT"/>
              </w:rPr>
              <w:t>m</w:t>
            </w:r>
            <w:r w:rsidR="00E51A6B" w:rsidRPr="00A4054F">
              <w:rPr>
                <w:rFonts w:eastAsia="Courier New"/>
                <w:lang w:eastAsia="lt-LT" w:bidi="lt-LT"/>
              </w:rPr>
              <w:t xml:space="preserve"> uždavinį</w:t>
            </w:r>
            <w:r w:rsidR="000A0A6F" w:rsidRPr="00A4054F">
              <w:rPr>
                <w:rFonts w:eastAsia="Courier New"/>
                <w:lang w:eastAsia="lt-LT" w:bidi="lt-LT"/>
              </w:rPr>
              <w:t xml:space="preserve"> </w:t>
            </w:r>
            <w:r w:rsidR="00860ABE" w:rsidRPr="00A4054F">
              <w:rPr>
                <w:rFonts w:eastAsia="Courier New"/>
                <w:lang w:eastAsia="lt-LT" w:bidi="lt-LT"/>
              </w:rPr>
              <w:t>–</w:t>
            </w:r>
            <w:r w:rsidR="00902B0E">
              <w:rPr>
                <w:rFonts w:eastAsia="Courier New"/>
                <w:lang w:eastAsia="lt-LT" w:bidi="lt-LT"/>
              </w:rPr>
              <w:t xml:space="preserve">taikyti patyriminio ugdymo turinį atsižvelgiant į individualius vaikų poreikius. </w:t>
            </w:r>
            <w:r w:rsidR="00E51A6B" w:rsidRPr="00A4054F">
              <w:rPr>
                <w:rFonts w:eastAsia="Courier New"/>
                <w:lang w:eastAsia="lt-LT" w:bidi="lt-LT"/>
              </w:rPr>
              <w:t>P</w:t>
            </w:r>
            <w:r w:rsidR="00222C93" w:rsidRPr="00A4054F">
              <w:rPr>
                <w:rFonts w:eastAsia="Courier New"/>
                <w:lang w:eastAsia="lt-LT" w:bidi="lt-LT"/>
              </w:rPr>
              <w:t xml:space="preserve">asiektą </w:t>
            </w:r>
            <w:r w:rsidRPr="00A4054F">
              <w:rPr>
                <w:rFonts w:eastAsia="Courier New"/>
                <w:lang w:eastAsia="lt-LT" w:bidi="lt-LT"/>
              </w:rPr>
              <w:t>rezultatą vertiname labai gerai</w:t>
            </w:r>
            <w:r w:rsidR="00860ABE" w:rsidRPr="00A4054F">
              <w:rPr>
                <w:rFonts w:eastAsia="Courier New"/>
                <w:lang w:eastAsia="lt-LT" w:bidi="lt-LT"/>
              </w:rPr>
              <w:t>,</w:t>
            </w:r>
            <w:r w:rsidR="000A0A6F" w:rsidRPr="00A4054F">
              <w:rPr>
                <w:rFonts w:eastAsia="Courier New"/>
                <w:lang w:eastAsia="lt-LT" w:bidi="lt-LT"/>
              </w:rPr>
              <w:t xml:space="preserve"> </w:t>
            </w:r>
            <w:r w:rsidRPr="00721D96">
              <w:rPr>
                <w:rFonts w:eastAsia="Courier New"/>
                <w:lang w:eastAsia="lt-LT" w:bidi="lt-LT"/>
              </w:rPr>
              <w:t>pasiektas planuotas rezultatas</w:t>
            </w:r>
            <w:r w:rsidR="00860ABE" w:rsidRPr="00721D96">
              <w:rPr>
                <w:rFonts w:eastAsia="Courier New"/>
                <w:lang w:eastAsia="lt-LT" w:bidi="lt-LT"/>
              </w:rPr>
              <w:t>.</w:t>
            </w:r>
            <w:r w:rsidR="000A0A6F" w:rsidRPr="00721D96">
              <w:rPr>
                <w:rFonts w:eastAsia="Courier New"/>
                <w:lang w:eastAsia="lt-LT" w:bidi="lt-LT"/>
              </w:rPr>
              <w:t xml:space="preserve"> </w:t>
            </w:r>
            <w:r w:rsidR="0076542F" w:rsidRPr="00721D96">
              <w:rPr>
                <w:rFonts w:eastAsia="Courier New"/>
                <w:lang w:eastAsia="lt-LT" w:bidi="lt-LT"/>
              </w:rPr>
              <w:t>Įgyvendinant šį uždavinį ugdytiniams veiklos buvo organizuojamos diferencijuojant ugdymo procesą atsižvelgiant į ugdytinių gebėjimus.</w:t>
            </w:r>
            <w:r w:rsidR="00721D96">
              <w:rPr>
                <w:rFonts w:eastAsia="Courier New"/>
                <w:lang w:eastAsia="lt-LT" w:bidi="lt-LT"/>
              </w:rPr>
              <w:t xml:space="preserve"> Aktyviai dalyvavome tarptautiniame eTwinning projekte „Pats1-patyriau, atradau, tyrinėju, sukūriau“.</w:t>
            </w:r>
            <w:r w:rsidR="005D0811">
              <w:rPr>
                <w:rFonts w:eastAsia="Courier New"/>
                <w:lang w:eastAsia="lt-LT" w:bidi="lt-LT"/>
              </w:rPr>
              <w:t xml:space="preserve"> 70% veiklų vykdomų įstaigoje buvo neatsiejamos nuo šio projekto.</w:t>
            </w:r>
            <w:r w:rsidR="00721D96">
              <w:rPr>
                <w:rFonts w:eastAsia="Courier New"/>
                <w:lang w:eastAsia="lt-LT" w:bidi="lt-LT"/>
              </w:rPr>
              <w:t xml:space="preserve"> Šio projekto įsimintiniausios veiklos: </w:t>
            </w:r>
            <w:r w:rsidR="00721D96" w:rsidRPr="00721D96">
              <w:rPr>
                <w:color w:val="050505"/>
                <w:shd w:val="clear" w:color="auto" w:fill="FFFFFF"/>
              </w:rPr>
              <w:t>,,Ką pasėsi, tą ir valgysi</w:t>
            </w:r>
            <w:r w:rsidR="00721D96">
              <w:rPr>
                <w:color w:val="050505"/>
                <w:shd w:val="clear" w:color="auto" w:fill="FFFFFF"/>
              </w:rPr>
              <w:t>“</w:t>
            </w:r>
            <w:r w:rsidR="00721D96" w:rsidRPr="00721D96">
              <w:rPr>
                <w:color w:val="050505"/>
                <w:shd w:val="clear" w:color="auto" w:fill="FFFFFF"/>
              </w:rPr>
              <w:t>, ,,Drugelis",</w:t>
            </w:r>
            <w:r w:rsidR="00721D96">
              <w:rPr>
                <w:color w:val="050505"/>
                <w:shd w:val="clear" w:color="auto" w:fill="FFFFFF"/>
              </w:rPr>
              <w:t>,</w:t>
            </w:r>
            <w:r w:rsidR="00721D96" w:rsidRPr="00721D96">
              <w:rPr>
                <w:color w:val="050505"/>
                <w:shd w:val="clear" w:color="auto" w:fill="FFFFFF"/>
              </w:rPr>
              <w:t>Boružiukai mes maži, greitai būsim dideli"</w:t>
            </w:r>
            <w:r w:rsidR="00721D96">
              <w:rPr>
                <w:color w:val="050505"/>
                <w:shd w:val="clear" w:color="auto" w:fill="FFFFFF"/>
              </w:rPr>
              <w:t>,</w:t>
            </w:r>
            <w:r w:rsidR="00721D96" w:rsidRPr="00721D96">
              <w:rPr>
                <w:color w:val="050505"/>
                <w:shd w:val="clear" w:color="auto" w:fill="FFFFFF"/>
              </w:rPr>
              <w:t xml:space="preserve"> ,,Kaip atsiranda siūlai?</w:t>
            </w:r>
            <w:r w:rsidR="00721D96">
              <w:rPr>
                <w:color w:val="050505"/>
                <w:shd w:val="clear" w:color="auto" w:fill="FFFFFF"/>
              </w:rPr>
              <w:t>,</w:t>
            </w:r>
            <w:r w:rsidR="00721D96" w:rsidRPr="00721D96">
              <w:rPr>
                <w:color w:val="050505"/>
                <w:shd w:val="clear" w:color="auto" w:fill="FFFFFF"/>
              </w:rPr>
              <w:t>“ ,,Pakylėta kasdienybė"</w:t>
            </w:r>
            <w:r w:rsidR="00721D96">
              <w:rPr>
                <w:color w:val="050505"/>
                <w:shd w:val="clear" w:color="auto" w:fill="FFFFFF"/>
              </w:rPr>
              <w:t xml:space="preserve">, </w:t>
            </w:r>
            <w:r w:rsidR="00721D96" w:rsidRPr="00721D96">
              <w:rPr>
                <w:color w:val="050505"/>
                <w:shd w:val="clear" w:color="auto" w:fill="FFFFFF"/>
              </w:rPr>
              <w:t>,,Noriu augti sveikas"</w:t>
            </w:r>
            <w:r w:rsidR="00721D96">
              <w:rPr>
                <w:color w:val="050505"/>
                <w:shd w:val="clear" w:color="auto" w:fill="FFFFFF"/>
              </w:rPr>
              <w:t>,</w:t>
            </w:r>
            <w:r w:rsidR="00721D96" w:rsidRPr="00721D96">
              <w:rPr>
                <w:color w:val="050505"/>
                <w:shd w:val="clear" w:color="auto" w:fill="FFFFFF"/>
              </w:rPr>
              <w:t xml:space="preserve"> „Daržovės ir matematika“, ,,Sunkus-lengvas", ,,Vaivorykštės tiltas"</w:t>
            </w:r>
            <w:r w:rsidR="00721D96">
              <w:rPr>
                <w:color w:val="050505"/>
                <w:shd w:val="clear" w:color="auto" w:fill="FFFFFF"/>
              </w:rPr>
              <w:t>,</w:t>
            </w:r>
            <w:r w:rsidR="00721D96" w:rsidRPr="00721D96">
              <w:rPr>
                <w:color w:val="050505"/>
                <w:shd w:val="clear" w:color="auto" w:fill="FFFFFF"/>
              </w:rPr>
              <w:t xml:space="preserve"> ,,Zuikių kelionė į Margučių kaimą”</w:t>
            </w:r>
            <w:r w:rsidR="00721D96">
              <w:rPr>
                <w:color w:val="050505"/>
                <w:shd w:val="clear" w:color="auto" w:fill="FFFFFF"/>
              </w:rPr>
              <w:t>,</w:t>
            </w:r>
            <w:r w:rsidR="00721D96" w:rsidRPr="00721D96">
              <w:rPr>
                <w:color w:val="050505"/>
                <w:shd w:val="clear" w:color="auto" w:fill="FFFFFF"/>
              </w:rPr>
              <w:t xml:space="preserve"> ,,Kur slepiasi cukrus</w:t>
            </w:r>
            <w:r w:rsidR="00721D96">
              <w:rPr>
                <w:color w:val="050505"/>
                <w:shd w:val="clear" w:color="auto" w:fill="FFFFFF"/>
              </w:rPr>
              <w:t>?</w:t>
            </w:r>
            <w:r w:rsidR="00721D96" w:rsidRPr="00721D96">
              <w:rPr>
                <w:color w:val="050505"/>
                <w:shd w:val="clear" w:color="auto" w:fill="FFFFFF"/>
              </w:rPr>
              <w:t>"</w:t>
            </w:r>
            <w:r w:rsidR="00721D96">
              <w:rPr>
                <w:color w:val="050505"/>
                <w:shd w:val="clear" w:color="auto" w:fill="FFFFFF"/>
              </w:rPr>
              <w:t>,</w:t>
            </w:r>
            <w:r w:rsidR="00721D96" w:rsidRPr="00721D96">
              <w:rPr>
                <w:color w:val="050505"/>
                <w:shd w:val="clear" w:color="auto" w:fill="FFFFFF"/>
              </w:rPr>
              <w:t xml:space="preserve"> ,</w:t>
            </w:r>
            <w:r w:rsidR="00721D96">
              <w:rPr>
                <w:color w:val="050505"/>
                <w:shd w:val="clear" w:color="auto" w:fill="FFFFFF"/>
              </w:rPr>
              <w:t>,</w:t>
            </w:r>
            <w:r w:rsidR="00721D96" w:rsidRPr="00721D96">
              <w:rPr>
                <w:color w:val="050505"/>
                <w:shd w:val="clear" w:color="auto" w:fill="FFFFFF"/>
              </w:rPr>
              <w:t>Daikto ir piešinio dialogas''</w:t>
            </w:r>
            <w:r w:rsidR="00721D96">
              <w:rPr>
                <w:color w:val="050505"/>
                <w:shd w:val="clear" w:color="auto" w:fill="FFFFFF"/>
              </w:rPr>
              <w:t xml:space="preserve"> ir daugelis kitos. 50% veiklų, kuriose taikytas patyriminio ugdymo turinys buvo vykdomos iš rekomendacijų ikimokykliniam ugdymui „Žaismė ir atradimai“, priešmokykliniam ugdymui „Patirčių erdvės“.</w:t>
            </w:r>
          </w:p>
          <w:p w14:paraId="3A5C5DBD" w14:textId="629F0F64" w:rsidR="00745903" w:rsidRDefault="00745903" w:rsidP="005B3B48">
            <w:pPr>
              <w:widowControl w:val="0"/>
              <w:jc w:val="both"/>
              <w:rPr>
                <w:color w:val="050505"/>
                <w:shd w:val="clear" w:color="auto" w:fill="FFFFFF"/>
              </w:rPr>
            </w:pPr>
            <w:r>
              <w:rPr>
                <w:color w:val="050505"/>
                <w:shd w:val="clear" w:color="auto" w:fill="FFFFFF"/>
              </w:rPr>
              <w:t xml:space="preserve">Inovatyvus ir efektingas patyriminio ugdymo projektas </w:t>
            </w:r>
            <w:r w:rsidR="005472DF">
              <w:rPr>
                <w:color w:val="050505"/>
                <w:shd w:val="clear" w:color="auto" w:fill="FFFFFF"/>
              </w:rPr>
              <w:t>„Vaikai asistentai“. Šis projektas vyko dviejose 5-mečių grupėse. Vaikai kasdien susipažindavo ir dalyvaudavo įstaigos darbuotojų veiklose.</w:t>
            </w:r>
          </w:p>
          <w:p w14:paraId="0B1E633F" w14:textId="0BF19D8B" w:rsidR="005472DF" w:rsidRDefault="005472DF" w:rsidP="005B3B48">
            <w:pPr>
              <w:widowControl w:val="0"/>
              <w:jc w:val="both"/>
              <w:rPr>
                <w:color w:val="050505"/>
                <w:shd w:val="clear" w:color="auto" w:fill="FFFFFF"/>
              </w:rPr>
            </w:pPr>
            <w:r>
              <w:rPr>
                <w:color w:val="050505"/>
                <w:shd w:val="clear" w:color="auto" w:fill="FFFFFF"/>
              </w:rPr>
              <w:t>Šiais metais įstaigoje įkurta įstaigos vaikų taryba. Su vaikų taryba, kas ketvirtį yra aptariami įstaigoje vykstantys projektai, renginiai. Išklausomi vaikų pasiūlymai, patarimai, su vaikais diskutuojama kaip pagerinti ugdomąsias veiklas.</w:t>
            </w:r>
          </w:p>
          <w:p w14:paraId="4B9E3027" w14:textId="6AE6780D" w:rsidR="00E0176D" w:rsidRDefault="008C1F62" w:rsidP="005B3B48">
            <w:pPr>
              <w:widowControl w:val="0"/>
              <w:jc w:val="both"/>
              <w:rPr>
                <w:rFonts w:eastAsia="Courier New"/>
                <w:lang w:eastAsia="lt-LT" w:bidi="lt-LT"/>
              </w:rPr>
            </w:pPr>
            <w:r w:rsidRPr="00A4054F">
              <w:rPr>
                <w:rFonts w:eastAsia="Courier New"/>
                <w:lang w:eastAsia="lt-LT" w:bidi="lt-LT"/>
              </w:rPr>
              <w:t>Efektingai vaikų fizinėms veikloms, sveikatinimui įgyvendinti buvo išnaudojamas refleksensorinis „Kneipo“ takas. Sveikos gyvensenos akcija „Žalioji palangė“ turi tęstinumą, ji persikelia į kieme esantį šiltnamį. Formuojant vaikų sveikos mitybos įpročius, šiltnamyje vyko organizuotos pažintinės veiklos, dvi mokomosios veiklos vyko edukaciniame sode.</w:t>
            </w:r>
            <w:r w:rsidR="005D0811">
              <w:rPr>
                <w:rFonts w:eastAsia="Courier New"/>
                <w:lang w:eastAsia="lt-LT" w:bidi="lt-LT"/>
              </w:rPr>
              <w:t xml:space="preserve"> Ugdant vaikų sveiką gyvenseną</w:t>
            </w:r>
            <w:r w:rsidR="005D7853">
              <w:rPr>
                <w:rFonts w:eastAsia="Courier New"/>
                <w:lang w:eastAsia="lt-LT" w:bidi="lt-LT"/>
              </w:rPr>
              <w:t>,</w:t>
            </w:r>
            <w:r w:rsidR="00264E89">
              <w:rPr>
                <w:rFonts w:eastAsia="Courier New"/>
                <w:lang w:eastAsia="lt-LT" w:bidi="lt-LT"/>
              </w:rPr>
              <w:t xml:space="preserve"> aktyviai vykdoma integruota programa „Sveikos gyvensenos įgūdžiai“,</w:t>
            </w:r>
            <w:r w:rsidR="005D0811">
              <w:rPr>
                <w:rFonts w:eastAsia="Courier New"/>
                <w:lang w:eastAsia="lt-LT" w:bidi="lt-LT"/>
              </w:rPr>
              <w:t xml:space="preserve"> </w:t>
            </w:r>
            <w:r w:rsidR="005D7853">
              <w:rPr>
                <w:rFonts w:eastAsia="Courier New"/>
                <w:lang w:eastAsia="lt-LT" w:bidi="lt-LT"/>
              </w:rPr>
              <w:t xml:space="preserve">parašytas </w:t>
            </w:r>
            <w:r w:rsidR="00FC3970">
              <w:rPr>
                <w:rFonts w:eastAsia="Courier New"/>
                <w:lang w:eastAsia="lt-LT" w:bidi="lt-LT"/>
              </w:rPr>
              <w:t xml:space="preserve">ir įgyvendintas </w:t>
            </w:r>
            <w:r w:rsidR="005D7853">
              <w:rPr>
                <w:rFonts w:eastAsia="Courier New"/>
                <w:lang w:eastAsia="lt-LT" w:bidi="lt-LT"/>
              </w:rPr>
              <w:t xml:space="preserve">respublikinės LTOK programos </w:t>
            </w:r>
            <w:r w:rsidR="005D7853" w:rsidRPr="00A4054F">
              <w:rPr>
                <w:rFonts w:eastAsia="Courier New"/>
                <w:lang w:eastAsia="lt-LT" w:bidi="lt-LT"/>
              </w:rPr>
              <w:t xml:space="preserve">„Olimpinė karta“ </w:t>
            </w:r>
            <w:r w:rsidR="005D7853">
              <w:rPr>
                <w:rFonts w:eastAsia="Courier New"/>
                <w:lang w:eastAsia="lt-LT" w:bidi="lt-LT"/>
              </w:rPr>
              <w:t xml:space="preserve">projektas </w:t>
            </w:r>
            <w:r w:rsidR="005D7853" w:rsidRPr="00A4054F">
              <w:rPr>
                <w:rFonts w:eastAsia="Courier New"/>
                <w:lang w:eastAsia="lt-LT" w:bidi="lt-LT"/>
              </w:rPr>
              <w:t>„Kaip gera ir smagu sportuoti visiems kartu“,</w:t>
            </w:r>
            <w:r w:rsidR="005D7853">
              <w:rPr>
                <w:rFonts w:eastAsia="Courier New"/>
                <w:lang w:eastAsia="lt-LT" w:bidi="lt-LT"/>
              </w:rPr>
              <w:t xml:space="preserve"> šis projektas laimėjo 400 eurų finansavimą ir pa</w:t>
            </w:r>
            <w:r w:rsidR="00264E89">
              <w:rPr>
                <w:rFonts w:eastAsia="Courier New"/>
                <w:lang w:eastAsia="lt-LT" w:bidi="lt-LT"/>
              </w:rPr>
              <w:t>teko į trijų geriausių projektų</w:t>
            </w:r>
            <w:r w:rsidR="005D7853">
              <w:rPr>
                <w:rFonts w:eastAsia="Courier New"/>
                <w:lang w:eastAsia="lt-LT" w:bidi="lt-LT"/>
              </w:rPr>
              <w:t xml:space="preserve"> trejetą respublikoje, </w:t>
            </w:r>
            <w:r w:rsidR="005D7853" w:rsidRPr="005D7853">
              <w:rPr>
                <w:rFonts w:eastAsia="Courier New"/>
                <w:lang w:eastAsia="lt-LT" w:bidi="lt-LT"/>
              </w:rPr>
              <w:t xml:space="preserve">bei </w:t>
            </w:r>
            <w:r w:rsidR="005D7853" w:rsidRPr="005D7853">
              <w:rPr>
                <w:color w:val="050505"/>
                <w:sz w:val="23"/>
                <w:szCs w:val="23"/>
                <w:shd w:val="clear" w:color="auto" w:fill="FFFFFF"/>
              </w:rPr>
              <w:t>Lie</w:t>
            </w:r>
            <w:r w:rsidR="005D7853">
              <w:rPr>
                <w:color w:val="050505"/>
                <w:sz w:val="23"/>
                <w:szCs w:val="23"/>
                <w:shd w:val="clear" w:color="auto" w:fill="FFFFFF"/>
              </w:rPr>
              <w:t>tuvos olimpinio švietimo forume</w:t>
            </w:r>
            <w:r w:rsidR="005D7853" w:rsidRPr="005D7853">
              <w:rPr>
                <w:color w:val="050505"/>
                <w:sz w:val="23"/>
                <w:szCs w:val="23"/>
                <w:shd w:val="clear" w:color="auto" w:fill="FFFFFF"/>
              </w:rPr>
              <w:t xml:space="preserve"> 2023</w:t>
            </w:r>
            <w:r w:rsidR="00C72028">
              <w:rPr>
                <w:color w:val="050505"/>
                <w:sz w:val="23"/>
                <w:szCs w:val="23"/>
                <w:shd w:val="clear" w:color="auto" w:fill="FFFFFF"/>
              </w:rPr>
              <w:t xml:space="preserve"> buvo apdovanotas </w:t>
            </w:r>
            <w:r w:rsidR="005D7853">
              <w:rPr>
                <w:color w:val="050505"/>
                <w:sz w:val="23"/>
                <w:szCs w:val="23"/>
                <w:shd w:val="clear" w:color="auto" w:fill="FFFFFF"/>
              </w:rPr>
              <w:t xml:space="preserve">nugalėtojų taure. Vykdant šį projektą </w:t>
            </w:r>
            <w:r w:rsidR="005D7853" w:rsidRPr="00A4054F">
              <w:rPr>
                <w:rFonts w:eastAsia="Courier New"/>
                <w:lang w:eastAsia="lt-LT" w:bidi="lt-LT"/>
              </w:rPr>
              <w:t xml:space="preserve">90% ugdytinių </w:t>
            </w:r>
            <w:r w:rsidR="0005149E">
              <w:rPr>
                <w:rFonts w:eastAsia="Courier New"/>
                <w:lang w:eastAsia="lt-LT" w:bidi="lt-LT"/>
              </w:rPr>
              <w:t xml:space="preserve">ir 70% </w:t>
            </w:r>
            <w:r w:rsidR="005D7853" w:rsidRPr="00A4054F">
              <w:rPr>
                <w:rFonts w:eastAsia="Courier New"/>
                <w:lang w:eastAsia="lt-LT" w:bidi="lt-LT"/>
              </w:rPr>
              <w:t>tėvelių aktyviai</w:t>
            </w:r>
            <w:r w:rsidR="005D7853">
              <w:rPr>
                <w:rFonts w:eastAsia="Courier New"/>
                <w:lang w:eastAsia="lt-LT" w:bidi="lt-LT"/>
              </w:rPr>
              <w:t xml:space="preserve"> </w:t>
            </w:r>
            <w:r w:rsidR="00E0176D">
              <w:rPr>
                <w:rFonts w:eastAsia="Courier New"/>
                <w:lang w:eastAsia="lt-LT" w:bidi="lt-LT"/>
              </w:rPr>
              <w:t xml:space="preserve">dalyvauja </w:t>
            </w:r>
            <w:r w:rsidR="005D7853">
              <w:rPr>
                <w:rFonts w:eastAsia="Courier New"/>
                <w:lang w:eastAsia="lt-LT" w:bidi="lt-LT"/>
              </w:rPr>
              <w:t>šiame projekte, į šį projektą įsijungė ir socialiniai</w:t>
            </w:r>
            <w:r w:rsidR="00426F2C">
              <w:rPr>
                <w:rFonts w:eastAsia="Courier New"/>
                <w:lang w:eastAsia="lt-LT" w:bidi="lt-LT"/>
              </w:rPr>
              <w:t xml:space="preserve"> partneriai: lopšelis –darželis „Malūnėlis“, „Klausutis“, Lietuvos kariuomenės Juozo Vitkaus inžinerijos batalionas, „Fortissimus Kyokushin“ karatė sporto klubas, „Woodworking industry soluitions“.</w:t>
            </w:r>
            <w:r w:rsidR="00E0176D" w:rsidRPr="00A4054F">
              <w:rPr>
                <w:rFonts w:eastAsia="Courier New"/>
                <w:lang w:eastAsia="lt-LT" w:bidi="lt-LT"/>
              </w:rPr>
              <w:t xml:space="preserve"> </w:t>
            </w:r>
          </w:p>
          <w:p w14:paraId="642F05AF" w14:textId="744F09C3" w:rsidR="00721D96" w:rsidRDefault="00E0176D" w:rsidP="00026BFB">
            <w:pPr>
              <w:widowControl w:val="0"/>
              <w:ind w:firstLine="0"/>
              <w:jc w:val="both"/>
              <w:rPr>
                <w:rFonts w:eastAsia="Courier New"/>
                <w:lang w:eastAsia="lt-LT" w:bidi="lt-LT"/>
              </w:rPr>
            </w:pPr>
            <w:r>
              <w:rPr>
                <w:rFonts w:eastAsia="Courier New"/>
                <w:lang w:eastAsia="lt-LT" w:bidi="lt-LT"/>
              </w:rPr>
              <w:t xml:space="preserve">Ugdant vaikų fizinę kultūrą </w:t>
            </w:r>
            <w:r w:rsidRPr="00A4054F">
              <w:rPr>
                <w:rFonts w:eastAsia="Courier New"/>
                <w:lang w:eastAsia="lt-LT" w:bidi="lt-LT"/>
              </w:rPr>
              <w:t xml:space="preserve">90% vaikų </w:t>
            </w:r>
            <w:r w:rsidR="00F61843">
              <w:rPr>
                <w:rFonts w:eastAsia="Courier New"/>
                <w:lang w:eastAsia="lt-LT" w:bidi="lt-LT"/>
              </w:rPr>
              <w:t>aktyviai dalyvauja respublikinėse akcijos</w:t>
            </w:r>
            <w:r w:rsidRPr="00A4054F">
              <w:rPr>
                <w:rFonts w:eastAsia="Courier New"/>
                <w:lang w:eastAsia="lt-LT" w:bidi="lt-LT"/>
              </w:rPr>
              <w:t>e, projektuose:</w:t>
            </w:r>
            <w:r w:rsidR="002B2A28">
              <w:rPr>
                <w:rFonts w:eastAsia="Courier New"/>
                <w:lang w:eastAsia="lt-LT" w:bidi="lt-LT"/>
              </w:rPr>
              <w:t xml:space="preserve"> „Sveikatiada“</w:t>
            </w:r>
            <w:r w:rsidRPr="00A4054F">
              <w:rPr>
                <w:rFonts w:eastAsia="Courier New"/>
                <w:lang w:eastAsia="lt-LT" w:bidi="lt-LT"/>
              </w:rPr>
              <w:t xml:space="preserve"> „Rieda ratai, rateliukai“; „Linksmasis koridorius“; „Futboliuko kalėdos“</w:t>
            </w:r>
            <w:r w:rsidR="00AC3138">
              <w:rPr>
                <w:rFonts w:eastAsia="Courier New"/>
                <w:lang w:eastAsia="lt-LT" w:bidi="lt-LT"/>
              </w:rPr>
              <w:t xml:space="preserve">, </w:t>
            </w:r>
            <w:r w:rsidR="002B2A28">
              <w:rPr>
                <w:rFonts w:eastAsia="Courier New"/>
                <w:lang w:eastAsia="lt-LT" w:bidi="lt-LT"/>
              </w:rPr>
              <w:t>„Lietuvos mažųjų žaidynės 2023</w:t>
            </w:r>
            <w:r w:rsidRPr="00A4054F">
              <w:rPr>
                <w:rFonts w:eastAsia="Courier New"/>
                <w:lang w:eastAsia="lt-LT" w:bidi="lt-LT"/>
              </w:rPr>
              <w:t xml:space="preserve">“; „Augu su </w:t>
            </w:r>
            <w:r w:rsidR="00FC3970">
              <w:rPr>
                <w:rFonts w:eastAsia="Courier New"/>
                <w:lang w:eastAsia="lt-LT" w:bidi="lt-LT"/>
              </w:rPr>
              <w:t>krepšiniu“; „Mažoji mylia – 2023</w:t>
            </w:r>
            <w:r w:rsidRPr="00A4054F">
              <w:rPr>
                <w:rFonts w:eastAsia="Courier New"/>
                <w:lang w:eastAsia="lt-LT" w:bidi="lt-LT"/>
              </w:rPr>
              <w:t>“; „Aktyvus koridorius“; „Pasaulinė orientavimosi diena</w:t>
            </w:r>
            <w:r>
              <w:rPr>
                <w:rFonts w:eastAsia="Courier New"/>
                <w:lang w:eastAsia="lt-LT" w:bidi="lt-LT"/>
              </w:rPr>
              <w:t>“</w:t>
            </w:r>
            <w:r w:rsidR="00F61843">
              <w:rPr>
                <w:rFonts w:eastAsia="Courier New"/>
                <w:lang w:eastAsia="lt-LT" w:bidi="lt-LT"/>
              </w:rPr>
              <w:t>,</w:t>
            </w:r>
            <w:r w:rsidR="00AC3138">
              <w:rPr>
                <w:rFonts w:eastAsia="Courier New"/>
                <w:lang w:eastAsia="lt-LT" w:bidi="lt-LT"/>
              </w:rPr>
              <w:t xml:space="preserve"> „Futboliukas“,</w:t>
            </w:r>
            <w:r w:rsidR="00F61843">
              <w:rPr>
                <w:rFonts w:eastAsia="Courier New"/>
                <w:lang w:eastAsia="lt-LT" w:bidi="lt-LT"/>
              </w:rPr>
              <w:t xml:space="preserve"> šaškių turnyre</w:t>
            </w:r>
            <w:r>
              <w:rPr>
                <w:rFonts w:eastAsia="Courier New"/>
                <w:lang w:eastAsia="lt-LT" w:bidi="lt-LT"/>
              </w:rPr>
              <w:t xml:space="preserve"> „Baltieji pradeda“</w:t>
            </w:r>
            <w:r w:rsidR="002B2A28">
              <w:rPr>
                <w:rFonts w:eastAsia="Courier New"/>
                <w:lang w:eastAsia="lt-LT" w:bidi="lt-LT"/>
              </w:rPr>
              <w:t>,</w:t>
            </w:r>
            <w:r w:rsidR="00CA04F7">
              <w:rPr>
                <w:rFonts w:eastAsia="Courier New"/>
                <w:lang w:eastAsia="lt-LT" w:bidi="lt-LT"/>
              </w:rPr>
              <w:t xml:space="preserve"> LRT inicijuotoje akcijoje „Matau tave 2023“, Europos draugystės šokyje,</w:t>
            </w:r>
            <w:r w:rsidR="002B2A28">
              <w:rPr>
                <w:rFonts w:eastAsia="Courier New"/>
                <w:lang w:eastAsia="lt-LT" w:bidi="lt-LT"/>
              </w:rPr>
              <w:t xml:space="preserve"> solidarumo bėgime </w:t>
            </w:r>
            <w:r w:rsidR="00B11FDF">
              <w:rPr>
                <w:rFonts w:eastAsia="Courier New"/>
                <w:lang w:eastAsia="lt-LT" w:bidi="lt-LT"/>
              </w:rPr>
              <w:t xml:space="preserve">2023 </w:t>
            </w:r>
            <w:r w:rsidR="002B2A28">
              <w:rPr>
                <w:rFonts w:eastAsia="Courier New"/>
                <w:lang w:eastAsia="lt-LT" w:bidi="lt-LT"/>
              </w:rPr>
              <w:t>„Gelbėkit vaikus“, kuris skirtas Lietuvos ir Ukrainos vaikų gerovei užtikrinti, šį bėgimą rėmė prezidentė Dalia Grybauskaitė.</w:t>
            </w:r>
          </w:p>
          <w:p w14:paraId="3667000E" w14:textId="791133F1" w:rsidR="00C72028" w:rsidRDefault="00C72028" w:rsidP="00026BFB">
            <w:pPr>
              <w:widowControl w:val="0"/>
              <w:ind w:firstLine="0"/>
              <w:jc w:val="both"/>
              <w:rPr>
                <w:rFonts w:eastAsia="Courier New"/>
                <w:lang w:eastAsia="lt-LT" w:bidi="lt-LT"/>
              </w:rPr>
            </w:pPr>
            <w:r>
              <w:rPr>
                <w:rFonts w:eastAsia="Courier New"/>
                <w:lang w:eastAsia="lt-LT" w:bidi="lt-LT"/>
              </w:rPr>
              <w:lastRenderedPageBreak/>
              <w:t>Bendraujant ir bendradarbiaujant su ugdytinių tėvais, vasaros laikotarpiu organizuota bendruomenės sporto šventė „Mes visi, mes drauge, esam didelė šeima“. 80% ugdytinių tėvų  aktyviai įsijungė sportuoti kartu su vaikais.</w:t>
            </w:r>
            <w:r w:rsidR="00A47E40">
              <w:rPr>
                <w:rFonts w:eastAsia="Courier New"/>
                <w:lang w:eastAsia="lt-LT" w:bidi="lt-LT"/>
              </w:rPr>
              <w:t xml:space="preserve"> 2023 metų rudenį pradėtas vykdyti įstaigos projektas „Šaškių pasaulis“, į kurį aktyviai įsijungė 60% ugdytinių.</w:t>
            </w:r>
          </w:p>
          <w:p w14:paraId="6B7A1FCC" w14:textId="142BFED5" w:rsidR="005D0811" w:rsidRDefault="005D0811" w:rsidP="00026BFB">
            <w:pPr>
              <w:widowControl w:val="0"/>
              <w:ind w:firstLine="0"/>
              <w:jc w:val="both"/>
              <w:rPr>
                <w:rFonts w:eastAsia="Courier New"/>
                <w:lang w:eastAsia="lt-LT" w:bidi="lt-LT"/>
              </w:rPr>
            </w:pPr>
            <w:r>
              <w:rPr>
                <w:rFonts w:eastAsia="Courier New"/>
                <w:lang w:eastAsia="lt-LT" w:bidi="lt-LT"/>
              </w:rPr>
              <w:t xml:space="preserve">Vykdant </w:t>
            </w:r>
            <w:r w:rsidR="008C1F62">
              <w:rPr>
                <w:rFonts w:eastAsia="Courier New"/>
                <w:lang w:eastAsia="lt-LT" w:bidi="lt-LT"/>
              </w:rPr>
              <w:t xml:space="preserve">patyrimines veiklas </w:t>
            </w:r>
            <w:r>
              <w:rPr>
                <w:rFonts w:eastAsia="Courier New"/>
                <w:lang w:eastAsia="lt-LT" w:bidi="lt-LT"/>
              </w:rPr>
              <w:t xml:space="preserve">organizuotas projektas „Profesijos“ </w:t>
            </w:r>
            <w:r w:rsidR="008C1F62">
              <w:rPr>
                <w:rFonts w:eastAsia="Courier New"/>
                <w:lang w:eastAsia="lt-LT" w:bidi="lt-LT"/>
              </w:rPr>
              <w:t>į pagalbą aktyviai įsijungė</w:t>
            </w:r>
            <w:r w:rsidR="00426F2C">
              <w:rPr>
                <w:rFonts w:eastAsia="Courier New"/>
                <w:lang w:eastAsia="lt-LT" w:bidi="lt-LT"/>
              </w:rPr>
              <w:t xml:space="preserve"> 40% ugdytinių tėvų</w:t>
            </w:r>
            <w:r w:rsidR="008C1F62">
              <w:rPr>
                <w:rFonts w:eastAsia="Courier New"/>
                <w:lang w:eastAsia="lt-LT" w:bidi="lt-LT"/>
              </w:rPr>
              <w:t xml:space="preserve">, kurie išmoningai ir inovatyviai organizavo </w:t>
            </w:r>
            <w:r>
              <w:rPr>
                <w:rFonts w:eastAsia="Courier New"/>
                <w:lang w:eastAsia="lt-LT" w:bidi="lt-LT"/>
              </w:rPr>
              <w:t>veiklas tiek įstaigoje, ti</w:t>
            </w:r>
            <w:r w:rsidR="00426F2C">
              <w:rPr>
                <w:rFonts w:eastAsia="Courier New"/>
                <w:lang w:eastAsia="lt-LT" w:bidi="lt-LT"/>
              </w:rPr>
              <w:t>ek tėvų darbovietėse: prekybos centre „Dainava“,</w:t>
            </w:r>
            <w:r w:rsidR="0005149E">
              <w:rPr>
                <w:rFonts w:eastAsia="Courier New"/>
                <w:lang w:eastAsia="lt-LT" w:bidi="lt-LT"/>
              </w:rPr>
              <w:t xml:space="preserve"> prekybos centre „Max</w:t>
            </w:r>
            <w:r w:rsidR="00F61843">
              <w:rPr>
                <w:rFonts w:eastAsia="Courier New"/>
                <w:lang w:eastAsia="lt-LT" w:bidi="lt-LT"/>
              </w:rPr>
              <w:t>ima“,</w:t>
            </w:r>
            <w:r w:rsidR="00426F2C">
              <w:rPr>
                <w:rFonts w:eastAsia="Courier New"/>
                <w:lang w:eastAsia="lt-LT" w:bidi="lt-LT"/>
              </w:rPr>
              <w:t xml:space="preserve"> Kauno Miko Petrausko scenos menų mokykloje.</w:t>
            </w:r>
            <w:r>
              <w:rPr>
                <w:rFonts w:eastAsia="Courier New"/>
                <w:lang w:eastAsia="lt-LT" w:bidi="lt-LT"/>
              </w:rPr>
              <w:t xml:space="preserve"> Daug pokyčių įnešė įstaigos gyvenime organizuotas</w:t>
            </w:r>
            <w:r w:rsidR="005472DF">
              <w:rPr>
                <w:rFonts w:eastAsia="Courier New"/>
                <w:lang w:eastAsia="lt-LT" w:bidi="lt-LT"/>
              </w:rPr>
              <w:t xml:space="preserve"> </w:t>
            </w:r>
            <w:r>
              <w:rPr>
                <w:rFonts w:eastAsia="Courier New"/>
                <w:lang w:eastAsia="lt-LT" w:bidi="lt-LT"/>
              </w:rPr>
              <w:t>tęstinis įstaigos sveikatinimo projektas</w:t>
            </w:r>
            <w:r w:rsidR="00426F2C">
              <w:rPr>
                <w:rFonts w:eastAsia="Courier New"/>
                <w:lang w:eastAsia="lt-LT" w:bidi="lt-LT"/>
              </w:rPr>
              <w:t>,</w:t>
            </w:r>
            <w:r>
              <w:rPr>
                <w:rFonts w:eastAsia="Courier New"/>
                <w:lang w:eastAsia="lt-LT" w:bidi="lt-LT"/>
              </w:rPr>
              <w:t xml:space="preserve"> vasaros stovykla „Sparnuotoji vaikystė“</w:t>
            </w:r>
            <w:r w:rsidR="00426F2C">
              <w:rPr>
                <w:rFonts w:eastAsia="Courier New"/>
                <w:lang w:eastAsia="lt-LT" w:bidi="lt-LT"/>
              </w:rPr>
              <w:t>, kurioje dalyvauja 90% ugdytinių ir į veiklas įsijungia 80% ugdytinių tėvų</w:t>
            </w:r>
            <w:r w:rsidR="005472DF">
              <w:rPr>
                <w:rFonts w:eastAsia="Courier New"/>
                <w:lang w:eastAsia="lt-LT" w:bidi="lt-LT"/>
              </w:rPr>
              <w:t>.</w:t>
            </w:r>
          </w:p>
          <w:p w14:paraId="70ECA8D7" w14:textId="45976E40" w:rsidR="005D7853" w:rsidRDefault="0005149E" w:rsidP="00026BFB">
            <w:pPr>
              <w:widowControl w:val="0"/>
              <w:ind w:firstLine="0"/>
              <w:jc w:val="both"/>
              <w:rPr>
                <w:rFonts w:eastAsia="Courier New"/>
                <w:lang w:eastAsia="lt-LT" w:bidi="lt-LT"/>
              </w:rPr>
            </w:pPr>
            <w:r>
              <w:rPr>
                <w:rFonts w:eastAsia="Courier New"/>
                <w:lang w:eastAsia="lt-LT" w:bidi="lt-LT"/>
              </w:rPr>
              <w:t>30</w:t>
            </w:r>
            <w:r w:rsidR="00F61843">
              <w:rPr>
                <w:rFonts w:eastAsia="Courier New"/>
                <w:lang w:eastAsia="lt-LT" w:bidi="lt-LT"/>
              </w:rPr>
              <w:t xml:space="preserve">% </w:t>
            </w:r>
            <w:r w:rsidR="004E3230">
              <w:rPr>
                <w:rFonts w:eastAsia="Courier New"/>
                <w:lang w:eastAsia="lt-LT" w:bidi="lt-LT"/>
              </w:rPr>
              <w:t xml:space="preserve">ugdymo </w:t>
            </w:r>
            <w:r w:rsidR="00F61843">
              <w:rPr>
                <w:rFonts w:eastAsia="Courier New"/>
                <w:lang w:eastAsia="lt-LT" w:bidi="lt-LT"/>
              </w:rPr>
              <w:t xml:space="preserve">veiklų </w:t>
            </w:r>
            <w:r w:rsidR="004E3230">
              <w:rPr>
                <w:rFonts w:eastAsia="Courier New"/>
                <w:lang w:eastAsia="lt-LT" w:bidi="lt-LT"/>
              </w:rPr>
              <w:t xml:space="preserve">( mokykla be sienų) </w:t>
            </w:r>
            <w:r w:rsidR="00F61843">
              <w:rPr>
                <w:rFonts w:eastAsia="Courier New"/>
                <w:lang w:eastAsia="lt-LT" w:bidi="lt-LT"/>
              </w:rPr>
              <w:t xml:space="preserve">vyko edukacinėse išvykose į: Kauno Vinco Kudirkos bibliotekos padalinius: „Berželis“, „Girstupis“, parkus „Ąžuolynas“, „Draugystė“, </w:t>
            </w:r>
            <w:r w:rsidR="004E3230">
              <w:rPr>
                <w:rFonts w:eastAsia="Courier New"/>
                <w:lang w:eastAsia="lt-LT" w:bidi="lt-LT"/>
              </w:rPr>
              <w:t>A. Žikevičiaus saugos eism</w:t>
            </w:r>
            <w:r w:rsidR="00CD5BEC">
              <w:rPr>
                <w:rFonts w:eastAsia="Courier New"/>
                <w:lang w:eastAsia="lt-LT" w:bidi="lt-LT"/>
              </w:rPr>
              <w:t xml:space="preserve">o mokyklą, Kauno apskrities VKP </w:t>
            </w:r>
            <w:r w:rsidR="004E3230">
              <w:rPr>
                <w:rFonts w:eastAsia="Courier New"/>
                <w:lang w:eastAsia="lt-LT" w:bidi="lt-LT"/>
              </w:rPr>
              <w:t xml:space="preserve">kelių policijos valdybą, </w:t>
            </w:r>
            <w:r w:rsidR="00F61843">
              <w:rPr>
                <w:rFonts w:eastAsia="Courier New"/>
                <w:lang w:eastAsia="lt-LT" w:bidi="lt-LT"/>
              </w:rPr>
              <w:t xml:space="preserve">Miko Petrausko scenos menų mokyklą, Kovo 11-tosios gimnaziją, Viktoro Kuprevičiaus progimnaziją, </w:t>
            </w:r>
            <w:r w:rsidR="00475ADB">
              <w:rPr>
                <w:rFonts w:eastAsia="Courier New"/>
                <w:lang w:eastAsia="lt-LT" w:bidi="lt-LT"/>
              </w:rPr>
              <w:t>Aleksandro Stulginskio mokyklą,</w:t>
            </w:r>
            <w:r w:rsidR="00F61843">
              <w:rPr>
                <w:rFonts w:eastAsia="Courier New"/>
                <w:lang w:eastAsia="lt-LT" w:bidi="lt-LT"/>
              </w:rPr>
              <w:t xml:space="preserve"> Kauno lėlių teatrą, ūkininkų sodus,</w:t>
            </w:r>
            <w:r w:rsidR="006B164D">
              <w:rPr>
                <w:rFonts w:eastAsia="Courier New"/>
                <w:lang w:eastAsia="lt-LT" w:bidi="lt-LT"/>
              </w:rPr>
              <w:t xml:space="preserve"> Lietuvos kariuomenės Juozo </w:t>
            </w:r>
            <w:r w:rsidR="00475ADB">
              <w:rPr>
                <w:rFonts w:eastAsia="Courier New"/>
                <w:lang w:eastAsia="lt-LT" w:bidi="lt-LT"/>
              </w:rPr>
              <w:t xml:space="preserve">Vitkaus inžinerijos batalioną, Raudondvario dvarą, Prienų krašto muziejų, odontologijos klinika „Neodenta“. </w:t>
            </w:r>
            <w:r w:rsidR="006B164D">
              <w:rPr>
                <w:rFonts w:eastAsia="Courier New"/>
                <w:lang w:eastAsia="lt-LT" w:bidi="lt-LT"/>
              </w:rPr>
              <w:t xml:space="preserve">Edukacinių veiklų metų </w:t>
            </w:r>
            <w:r w:rsidR="006B164D" w:rsidRPr="00A4054F">
              <w:rPr>
                <w:rFonts w:eastAsia="Courier New"/>
                <w:lang w:eastAsia="lt-LT" w:bidi="lt-LT"/>
              </w:rPr>
              <w:t>veiklų metu dėmesys skiriamas, pažinimo, kūrybinėms</w:t>
            </w:r>
            <w:r w:rsidR="006B164D">
              <w:rPr>
                <w:rFonts w:eastAsia="Courier New"/>
                <w:lang w:eastAsia="lt-LT" w:bidi="lt-LT"/>
              </w:rPr>
              <w:t xml:space="preserve">, socialinėms </w:t>
            </w:r>
            <w:r w:rsidR="006B164D" w:rsidRPr="00A4054F">
              <w:rPr>
                <w:rFonts w:eastAsia="Courier New"/>
                <w:lang w:eastAsia="lt-LT" w:bidi="lt-LT"/>
              </w:rPr>
              <w:t>kompetencijoms ugdyti</w:t>
            </w:r>
            <w:r w:rsidR="006B164D">
              <w:rPr>
                <w:rFonts w:eastAsia="Courier New"/>
                <w:lang w:eastAsia="lt-LT" w:bidi="lt-LT"/>
              </w:rPr>
              <w:t>.</w:t>
            </w:r>
          </w:p>
          <w:p w14:paraId="750233C2" w14:textId="55E1B8CE" w:rsidR="0054458E" w:rsidRDefault="006B164D" w:rsidP="006B164D">
            <w:pPr>
              <w:widowControl w:val="0"/>
              <w:ind w:firstLine="0"/>
              <w:jc w:val="both"/>
              <w:rPr>
                <w:rFonts w:eastAsia="Courier New"/>
                <w:lang w:eastAsia="lt-LT" w:bidi="lt-LT"/>
              </w:rPr>
            </w:pPr>
            <w:r>
              <w:rPr>
                <w:rFonts w:eastAsia="Courier New"/>
                <w:lang w:eastAsia="lt-LT" w:bidi="lt-LT"/>
              </w:rPr>
              <w:t xml:space="preserve">Ugdymo procese </w:t>
            </w:r>
            <w:r w:rsidR="00902FC3">
              <w:rPr>
                <w:rFonts w:eastAsia="Courier New"/>
                <w:lang w:eastAsia="lt-LT" w:bidi="lt-LT"/>
              </w:rPr>
              <w:t xml:space="preserve">didelis </w:t>
            </w:r>
            <w:r w:rsidR="002C6E91" w:rsidRPr="00A4054F">
              <w:rPr>
                <w:rFonts w:eastAsia="Courier New"/>
                <w:lang w:eastAsia="lt-LT" w:bidi="lt-LT"/>
              </w:rPr>
              <w:t>dėmesys skiriamas STEAM veikloms</w:t>
            </w:r>
            <w:r w:rsidR="0091456F">
              <w:rPr>
                <w:rFonts w:eastAsia="Courier New"/>
                <w:lang w:eastAsia="lt-LT" w:bidi="lt-LT"/>
              </w:rPr>
              <w:t xml:space="preserve"> apie </w:t>
            </w:r>
            <w:r w:rsidR="00902FC3">
              <w:rPr>
                <w:rFonts w:eastAsia="Courier New"/>
                <w:lang w:eastAsia="lt-LT" w:bidi="lt-LT"/>
              </w:rPr>
              <w:t>4</w:t>
            </w:r>
            <w:r w:rsidR="0091456F">
              <w:rPr>
                <w:rFonts w:eastAsia="Courier New"/>
                <w:lang w:eastAsia="lt-LT" w:bidi="lt-LT"/>
              </w:rPr>
              <w:t>0% vei</w:t>
            </w:r>
            <w:r w:rsidR="009B7CFE">
              <w:rPr>
                <w:rFonts w:eastAsia="Courier New"/>
                <w:lang w:eastAsia="lt-LT" w:bidi="lt-LT"/>
              </w:rPr>
              <w:t>k</w:t>
            </w:r>
            <w:r w:rsidR="0091456F">
              <w:rPr>
                <w:rFonts w:eastAsia="Courier New"/>
                <w:lang w:eastAsia="lt-LT" w:bidi="lt-LT"/>
              </w:rPr>
              <w:t>lų vyksta į jas integruojant STEAM.</w:t>
            </w:r>
            <w:r w:rsidR="000A0A6F" w:rsidRPr="00A4054F">
              <w:rPr>
                <w:rFonts w:eastAsia="Courier New"/>
                <w:lang w:eastAsia="lt-LT" w:bidi="lt-LT"/>
              </w:rPr>
              <w:t xml:space="preserve"> </w:t>
            </w:r>
            <w:r w:rsidR="002C6E91" w:rsidRPr="00A4054F">
              <w:rPr>
                <w:rFonts w:eastAsia="Courier New"/>
                <w:lang w:eastAsia="lt-LT" w:bidi="lt-LT"/>
              </w:rPr>
              <w:t>Projektai:</w:t>
            </w:r>
            <w:r w:rsidR="00B509D8" w:rsidRPr="00A4054F">
              <w:rPr>
                <w:rFonts w:eastAsia="Courier New"/>
                <w:lang w:eastAsia="lt-LT" w:bidi="lt-LT"/>
              </w:rPr>
              <w:t xml:space="preserve"> </w:t>
            </w:r>
            <w:r w:rsidR="0054458E">
              <w:rPr>
                <w:rFonts w:eastAsia="Courier New"/>
                <w:lang w:eastAsia="lt-LT" w:bidi="lt-LT"/>
              </w:rPr>
              <w:t>„Kiaušinių padėkliukas-tvarus žaisliukas“, „Paukščiai“, „Velykos su STEAM“, „STEAM profesijos pavadinimas“, „Mano rankose atgyja rudeniniai lapai“, „STEAM Helovinas“, „STEAM laboratorija 2023“ Vanduo“, „Ruduo su STEAM“,</w:t>
            </w:r>
            <w:r w:rsidR="00B75BA3">
              <w:rPr>
                <w:rFonts w:eastAsia="Courier New"/>
                <w:lang w:eastAsia="lt-LT" w:bidi="lt-LT"/>
              </w:rPr>
              <w:t xml:space="preserve"> „Saulutei po saulutę“, „STEA</w:t>
            </w:r>
            <w:r w:rsidR="005360D7">
              <w:rPr>
                <w:rFonts w:eastAsia="Courier New"/>
                <w:lang w:eastAsia="lt-LT" w:bidi="lt-LT"/>
              </w:rPr>
              <w:t>M kūrybinės dirbtuvės žiemą“, „G</w:t>
            </w:r>
            <w:r w:rsidR="00B75BA3">
              <w:rPr>
                <w:rFonts w:eastAsia="Courier New"/>
                <w:lang w:eastAsia="lt-LT" w:bidi="lt-LT"/>
              </w:rPr>
              <w:t>ražiausias lietuviškas žodis“, „STEAM šviesos stalo laboratorija“, „Ateiki mamyte, gėlių takeliu“.</w:t>
            </w:r>
          </w:p>
          <w:p w14:paraId="2E840614" w14:textId="3650BAD9" w:rsidR="00B75BA3" w:rsidRDefault="00B75BA3" w:rsidP="006B164D">
            <w:pPr>
              <w:widowControl w:val="0"/>
              <w:ind w:firstLine="0"/>
              <w:jc w:val="both"/>
              <w:rPr>
                <w:rFonts w:eastAsia="Courier New"/>
                <w:lang w:eastAsia="lt-LT" w:bidi="lt-LT"/>
              </w:rPr>
            </w:pPr>
            <w:r>
              <w:rPr>
                <w:rFonts w:eastAsia="Courier New"/>
                <w:lang w:eastAsia="lt-LT" w:bidi="lt-LT"/>
              </w:rPr>
              <w:t xml:space="preserve">Įstaigos pedagogės 2023 metais organizavo </w:t>
            </w:r>
            <w:r w:rsidR="00902FC3">
              <w:rPr>
                <w:rFonts w:eastAsia="Courier New"/>
                <w:lang w:eastAsia="lt-LT" w:bidi="lt-LT"/>
              </w:rPr>
              <w:t xml:space="preserve">respublikinį </w:t>
            </w:r>
            <w:r>
              <w:rPr>
                <w:rFonts w:eastAsia="Courier New"/>
                <w:lang w:eastAsia="lt-LT" w:bidi="lt-LT"/>
              </w:rPr>
              <w:t>projektą</w:t>
            </w:r>
            <w:r w:rsidR="009B7CFE">
              <w:rPr>
                <w:rFonts w:eastAsia="Courier New"/>
                <w:lang w:eastAsia="lt-LT" w:bidi="lt-LT"/>
              </w:rPr>
              <w:t xml:space="preserve"> „Įtraukusis ugdymas ir kūrybinė raiška STEAM veiklose „Akmenukų žaismė“ </w:t>
            </w:r>
            <w:r w:rsidR="0091456F">
              <w:rPr>
                <w:rFonts w:eastAsia="Courier New"/>
                <w:lang w:eastAsia="lt-LT" w:bidi="lt-LT"/>
              </w:rPr>
              <w:t xml:space="preserve">į projektą įsijungė 60%  socialinių partnerių. </w:t>
            </w:r>
          </w:p>
          <w:p w14:paraId="61ABE0F9" w14:textId="48530489" w:rsidR="00B75BA3" w:rsidRDefault="00B75BA3" w:rsidP="00B75BA3">
            <w:pPr>
              <w:ind w:firstLine="0"/>
            </w:pPr>
            <w:r w:rsidRPr="002A274F">
              <w:t>STEAM grindžiamas patirtinio, eksperimentinio ir probleminio ugdymo koncepcija. Skatinamas aukštesnio lygmens žinojimo ugdymas, taikant įvairius ugdymo metodus: projektinis darbas, probleminis mokymas, eksperimentai ir kt. Vienas svarbiausių tikslų – skatinti vaikų norą tyrinėti ir augti pažinimo srityje, ugdyti jų kritinį mąstymą. Ikimokyklinio amžiaus vaikams tyrinėjimas bei eksperimentų atlikimas yra viena iš įdomiausių sričių.</w:t>
            </w:r>
          </w:p>
          <w:p w14:paraId="7CB231F9" w14:textId="2385BE7E" w:rsidR="00026BFB" w:rsidRDefault="00026BFB" w:rsidP="00026BFB">
            <w:pPr>
              <w:widowControl w:val="0"/>
              <w:ind w:firstLine="0"/>
              <w:jc w:val="both"/>
              <w:rPr>
                <w:rFonts w:eastAsia="Courier New"/>
                <w:lang w:eastAsia="lt-LT" w:bidi="lt-LT"/>
              </w:rPr>
            </w:pPr>
            <w:r>
              <w:rPr>
                <w:rFonts w:eastAsia="Courier New"/>
                <w:lang w:eastAsia="lt-LT" w:bidi="lt-LT"/>
              </w:rPr>
              <w:t>Ugdant vaikų komunikavimo kompetenciją, tinklaveikoje su partneriais: Kauno nacionaliniu dramos teatru, Kauno valstybiniu lėlių teatru, Kauno kameriniu teatru organizuotas Kauno miesto ikimokyklinio/priešmokyklinio ugdymo įstaigų meninio skaitymo konkursas „Žodelis-mamytės širdelėn 2023“, šio renginio globėja poetė Dalia Teišerskytė.</w:t>
            </w:r>
            <w:r w:rsidR="000B4BF9">
              <w:rPr>
                <w:rFonts w:eastAsia="Courier New"/>
                <w:lang w:eastAsia="lt-LT" w:bidi="lt-LT"/>
              </w:rPr>
              <w:t xml:space="preserve"> Renginys dalyvavo konkurse „Lietuvos galia. Iniciatyva“, konkurso globėjas prezidentas Gitanas Nausėda.</w:t>
            </w:r>
          </w:p>
          <w:p w14:paraId="12B75C47" w14:textId="51DB39EC" w:rsidR="00026BFB" w:rsidRPr="00A4054F" w:rsidRDefault="00026BFB" w:rsidP="00026BFB">
            <w:pPr>
              <w:widowControl w:val="0"/>
              <w:ind w:firstLine="0"/>
              <w:jc w:val="both"/>
              <w:rPr>
                <w:rFonts w:eastAsia="Courier New"/>
                <w:lang w:eastAsia="lt-LT" w:bidi="lt-LT"/>
              </w:rPr>
            </w:pPr>
            <w:r w:rsidRPr="00A4054F">
              <w:rPr>
                <w:rFonts w:eastAsia="Courier New"/>
                <w:lang w:eastAsia="lt-LT" w:bidi="lt-LT"/>
              </w:rPr>
              <w:t>70% pedagogių ir 80% ugdytinių</w:t>
            </w:r>
            <w:r w:rsidR="00FA7508">
              <w:rPr>
                <w:rFonts w:eastAsia="Courier New"/>
                <w:lang w:eastAsia="lt-LT" w:bidi="lt-LT"/>
              </w:rPr>
              <w:t>,</w:t>
            </w:r>
            <w:r w:rsidRPr="00A4054F">
              <w:rPr>
                <w:rFonts w:eastAsia="Courier New"/>
                <w:lang w:eastAsia="lt-LT" w:bidi="lt-LT"/>
              </w:rPr>
              <w:t xml:space="preserve"> ir 60% vaikų tėvų aktyviai</w:t>
            </w:r>
            <w:r w:rsidR="008359A3">
              <w:rPr>
                <w:rFonts w:eastAsia="Courier New"/>
                <w:lang w:eastAsia="lt-LT" w:bidi="lt-LT"/>
              </w:rPr>
              <w:t xml:space="preserve"> įsitraukė į nuolat vykdomus trys </w:t>
            </w:r>
            <w:r w:rsidRPr="00A4054F">
              <w:rPr>
                <w:rFonts w:eastAsia="Courier New"/>
                <w:lang w:eastAsia="lt-LT" w:bidi="lt-LT"/>
              </w:rPr>
              <w:t>tarptautinius eTwinni</w:t>
            </w:r>
            <w:r w:rsidR="00FA7508">
              <w:rPr>
                <w:rFonts w:eastAsia="Courier New"/>
                <w:lang w:eastAsia="lt-LT" w:bidi="lt-LT"/>
              </w:rPr>
              <w:t>n</w:t>
            </w:r>
            <w:r w:rsidRPr="00A4054F">
              <w:rPr>
                <w:rFonts w:eastAsia="Courier New"/>
                <w:lang w:eastAsia="lt-LT" w:bidi="lt-LT"/>
              </w:rPr>
              <w:t>g projektus:</w:t>
            </w:r>
            <w:r w:rsidR="008359A3">
              <w:rPr>
                <w:rFonts w:eastAsia="Courier New"/>
                <w:lang w:eastAsia="lt-LT" w:bidi="lt-LT"/>
              </w:rPr>
              <w:t xml:space="preserve"> „Žaidžiame menu“,</w:t>
            </w:r>
            <w:r w:rsidRPr="00A4054F">
              <w:rPr>
                <w:rFonts w:eastAsia="Courier New"/>
                <w:lang w:eastAsia="lt-LT" w:bidi="lt-LT"/>
              </w:rPr>
              <w:t xml:space="preserve"> „Darni aplinka – įtraukiojo ugdymo/si įgalinimas“; „PATS</w:t>
            </w:r>
            <w:r>
              <w:rPr>
                <w:rFonts w:eastAsia="Courier New"/>
                <w:lang w:eastAsia="lt-LT" w:bidi="lt-LT"/>
              </w:rPr>
              <w:t>1</w:t>
            </w:r>
            <w:r w:rsidRPr="00A4054F">
              <w:rPr>
                <w:rFonts w:eastAsia="Courier New"/>
                <w:lang w:eastAsia="lt-LT" w:bidi="lt-LT"/>
              </w:rPr>
              <w:t xml:space="preserve"> – patyriau, atradau, tyrinėju, stebiu“.</w:t>
            </w:r>
            <w:r w:rsidR="00FA7508">
              <w:rPr>
                <w:rFonts w:eastAsia="Courier New"/>
                <w:lang w:eastAsia="lt-LT" w:bidi="lt-LT"/>
              </w:rPr>
              <w:t xml:space="preserve"> 2023-08-01 už tarptautinį</w:t>
            </w:r>
            <w:r w:rsidR="008359A3">
              <w:rPr>
                <w:rFonts w:eastAsia="Courier New"/>
                <w:lang w:eastAsia="lt-LT" w:bidi="lt-LT"/>
              </w:rPr>
              <w:t xml:space="preserve"> eTwinning projektą </w:t>
            </w:r>
            <w:r w:rsidR="008359A3" w:rsidRPr="00A4054F">
              <w:rPr>
                <w:rFonts w:eastAsia="Courier New"/>
                <w:lang w:eastAsia="lt-LT" w:bidi="lt-LT"/>
              </w:rPr>
              <w:t>„PATS</w:t>
            </w:r>
            <w:r w:rsidR="008359A3">
              <w:rPr>
                <w:rFonts w:eastAsia="Courier New"/>
                <w:lang w:eastAsia="lt-LT" w:bidi="lt-LT"/>
              </w:rPr>
              <w:t>1</w:t>
            </w:r>
            <w:r w:rsidR="008359A3" w:rsidRPr="00A4054F">
              <w:rPr>
                <w:rFonts w:eastAsia="Courier New"/>
                <w:lang w:eastAsia="lt-LT" w:bidi="lt-LT"/>
              </w:rPr>
              <w:t xml:space="preserve"> – patyr</w:t>
            </w:r>
            <w:r w:rsidR="008359A3">
              <w:rPr>
                <w:rFonts w:eastAsia="Courier New"/>
                <w:lang w:eastAsia="lt-LT" w:bidi="lt-LT"/>
              </w:rPr>
              <w:t xml:space="preserve">iau, atradau, tyrinėju, stebiu“ </w:t>
            </w:r>
            <w:r w:rsidR="00FA7508">
              <w:rPr>
                <w:rFonts w:eastAsia="Courier New"/>
                <w:lang w:eastAsia="lt-LT" w:bidi="lt-LT"/>
              </w:rPr>
              <w:t>įstaiga gavo kokybės ženklelį.</w:t>
            </w:r>
            <w:r w:rsidR="00CC02FE">
              <w:rPr>
                <w:rFonts w:eastAsia="Courier New"/>
                <w:lang w:eastAsia="lt-LT" w:bidi="lt-LT"/>
              </w:rPr>
              <w:t xml:space="preserve"> </w:t>
            </w:r>
          </w:p>
          <w:p w14:paraId="1F2DF66E" w14:textId="01CDC9C8" w:rsidR="00026BFB" w:rsidRPr="00A4054F" w:rsidRDefault="00026BFB" w:rsidP="00026BFB">
            <w:pPr>
              <w:widowControl w:val="0"/>
              <w:ind w:firstLine="0"/>
              <w:jc w:val="both"/>
              <w:rPr>
                <w:rFonts w:eastAsia="Courier New"/>
                <w:lang w:eastAsia="lt-LT" w:bidi="lt-LT"/>
              </w:rPr>
            </w:pPr>
            <w:r w:rsidRPr="00A4054F">
              <w:rPr>
                <w:rFonts w:eastAsia="Courier New"/>
                <w:lang w:eastAsia="lt-LT" w:bidi="lt-LT"/>
              </w:rPr>
              <w:t xml:space="preserve">60% įstaigos pedagogų ir specialistų vykdė projektines veiklas </w:t>
            </w:r>
            <w:r>
              <w:rPr>
                <w:rFonts w:eastAsia="Courier New"/>
                <w:lang w:eastAsia="lt-LT" w:bidi="lt-LT"/>
              </w:rPr>
              <w:t>penkiasdešimt devyniuose (16</w:t>
            </w:r>
            <w:r w:rsidRPr="00A4054F">
              <w:rPr>
                <w:rFonts w:eastAsia="Courier New"/>
                <w:lang w:eastAsia="lt-LT" w:bidi="lt-LT"/>
              </w:rPr>
              <w:t xml:space="preserve"> tarpta</w:t>
            </w:r>
            <w:r>
              <w:rPr>
                <w:rFonts w:eastAsia="Courier New"/>
                <w:lang w:eastAsia="lt-LT" w:bidi="lt-LT"/>
              </w:rPr>
              <w:t>utinių projektų daugiau nei 2022</w:t>
            </w:r>
            <w:r w:rsidRPr="00A4054F">
              <w:rPr>
                <w:rFonts w:eastAsia="Courier New"/>
                <w:lang w:eastAsia="lt-LT" w:bidi="lt-LT"/>
              </w:rPr>
              <w:t xml:space="preserve"> metais) virtualiuose</w:t>
            </w:r>
            <w:r w:rsidR="001A6B2D">
              <w:rPr>
                <w:rFonts w:eastAsia="Courier New"/>
                <w:lang w:eastAsia="lt-LT" w:bidi="lt-LT"/>
              </w:rPr>
              <w:t xml:space="preserve"> tarptautiniuose projektuose. 100</w:t>
            </w:r>
            <w:r w:rsidRPr="00A4054F">
              <w:rPr>
                <w:rFonts w:eastAsia="Courier New"/>
                <w:lang w:eastAsia="lt-LT" w:bidi="lt-LT"/>
              </w:rPr>
              <w:t xml:space="preserve">% įstaigos pedagogių ir specialistų, kartu su ugdytiniais, dalyvavo virtualiuose </w:t>
            </w:r>
            <w:r>
              <w:rPr>
                <w:rFonts w:eastAsia="Courier New"/>
                <w:lang w:eastAsia="lt-LT" w:bidi="lt-LT"/>
              </w:rPr>
              <w:t xml:space="preserve">du šimtai trisdešimt </w:t>
            </w:r>
            <w:r w:rsidRPr="00D638F7">
              <w:rPr>
                <w:rFonts w:eastAsia="Courier New"/>
                <w:lang w:eastAsia="lt-LT" w:bidi="lt-LT"/>
              </w:rPr>
              <w:t xml:space="preserve">keturiuose respublikiniuose projektuose </w:t>
            </w:r>
            <w:r w:rsidR="001A6B2D" w:rsidRPr="00D638F7">
              <w:rPr>
                <w:rFonts w:eastAsia="Courier New"/>
                <w:lang w:eastAsia="lt-LT" w:bidi="lt-LT"/>
              </w:rPr>
              <w:t>(</w:t>
            </w:r>
            <w:r w:rsidRPr="00D638F7">
              <w:rPr>
                <w:rFonts w:eastAsia="Courier New"/>
                <w:lang w:eastAsia="lt-LT" w:bidi="lt-LT"/>
              </w:rPr>
              <w:t>195 respublikiniais projektai daugiau nei 2022 metais) ir dvidešimt</w:t>
            </w:r>
            <w:r w:rsidR="00C35D6A" w:rsidRPr="00D638F7">
              <w:rPr>
                <w:rFonts w:eastAsia="Courier New"/>
                <w:lang w:eastAsia="lt-LT" w:bidi="lt-LT"/>
              </w:rPr>
              <w:t xml:space="preserve"> keturiuose </w:t>
            </w:r>
            <w:r w:rsidRPr="00D638F7">
              <w:rPr>
                <w:rFonts w:eastAsia="Courier New"/>
                <w:lang w:eastAsia="lt-LT" w:bidi="lt-LT"/>
              </w:rPr>
              <w:t xml:space="preserve">miesto projektų, akcijų, </w:t>
            </w:r>
            <w:r w:rsidR="00BD6227" w:rsidRPr="00D638F7">
              <w:rPr>
                <w:rFonts w:eastAsia="Courier New"/>
                <w:lang w:eastAsia="lt-LT" w:bidi="lt-LT"/>
              </w:rPr>
              <w:t xml:space="preserve">parodų (4 projektais </w:t>
            </w:r>
            <w:r w:rsidR="00C35D6A" w:rsidRPr="00D638F7">
              <w:rPr>
                <w:rFonts w:eastAsia="Courier New"/>
                <w:lang w:eastAsia="lt-LT" w:bidi="lt-LT"/>
              </w:rPr>
              <w:t>daugiau</w:t>
            </w:r>
            <w:r w:rsidR="00BD6227" w:rsidRPr="00D638F7">
              <w:rPr>
                <w:rFonts w:eastAsia="Courier New"/>
                <w:lang w:eastAsia="lt-LT" w:bidi="lt-LT"/>
              </w:rPr>
              <w:t xml:space="preserve"> </w:t>
            </w:r>
            <w:r w:rsidRPr="00D638F7">
              <w:rPr>
                <w:rFonts w:eastAsia="Courier New"/>
                <w:lang w:eastAsia="lt-LT" w:bidi="lt-LT"/>
              </w:rPr>
              <w:t>nei 2022</w:t>
            </w:r>
            <w:r w:rsidR="005360D7" w:rsidRPr="00D638F7">
              <w:rPr>
                <w:rFonts w:eastAsia="Courier New"/>
                <w:lang w:eastAsia="lt-LT" w:bidi="lt-LT"/>
              </w:rPr>
              <w:t xml:space="preserve"> metais). </w:t>
            </w:r>
            <w:r w:rsidRPr="00D638F7">
              <w:rPr>
                <w:rFonts w:eastAsia="Courier New"/>
                <w:lang w:eastAsia="lt-LT" w:bidi="lt-LT"/>
              </w:rPr>
              <w:t>Šiose veiklose pedagogės 100% naudojo IK technologijas ir metodus.</w:t>
            </w:r>
          </w:p>
          <w:p w14:paraId="09A21F88" w14:textId="7459DCFB" w:rsidR="00026BFB" w:rsidRDefault="00026BFB" w:rsidP="00026BFB">
            <w:pPr>
              <w:widowControl w:val="0"/>
              <w:ind w:firstLine="0"/>
              <w:jc w:val="both"/>
              <w:rPr>
                <w:rFonts w:eastAsia="Courier New"/>
                <w:lang w:eastAsia="lt-LT" w:bidi="lt-LT"/>
              </w:rPr>
            </w:pPr>
            <w:r w:rsidRPr="00A4054F">
              <w:rPr>
                <w:rFonts w:eastAsia="Courier New"/>
                <w:lang w:eastAsia="lt-LT" w:bidi="lt-LT"/>
              </w:rPr>
              <w:t>Įstaigos pedagogės organizavo kasmetinius įstaigos projektus:</w:t>
            </w:r>
            <w:r w:rsidR="00AC3138">
              <w:rPr>
                <w:rFonts w:eastAsia="Courier New"/>
                <w:lang w:eastAsia="lt-LT" w:bidi="lt-LT"/>
              </w:rPr>
              <w:t xml:space="preserve"> </w:t>
            </w:r>
            <w:r w:rsidR="00CC02FE">
              <w:rPr>
                <w:rFonts w:eastAsia="Courier New"/>
                <w:lang w:eastAsia="lt-LT" w:bidi="lt-LT"/>
              </w:rPr>
              <w:t>3</w:t>
            </w:r>
            <w:r w:rsidRPr="00A4054F">
              <w:rPr>
                <w:rFonts w:eastAsia="Courier New"/>
                <w:lang w:eastAsia="lt-LT" w:bidi="lt-LT"/>
              </w:rPr>
              <w:t xml:space="preserve"> respublikinius projektus</w:t>
            </w:r>
            <w:r>
              <w:rPr>
                <w:rFonts w:eastAsia="Courier New"/>
                <w:lang w:eastAsia="lt-LT" w:bidi="lt-LT"/>
              </w:rPr>
              <w:t>:</w:t>
            </w:r>
            <w:r w:rsidRPr="00A4054F">
              <w:rPr>
                <w:rFonts w:eastAsia="Courier New"/>
                <w:lang w:eastAsia="lt-LT" w:bidi="lt-LT"/>
              </w:rPr>
              <w:t xml:space="preserve"> „Vaidilutės </w:t>
            </w:r>
            <w:r>
              <w:rPr>
                <w:rFonts w:eastAsia="Courier New"/>
                <w:lang w:eastAsia="lt-LT" w:bidi="lt-LT"/>
              </w:rPr>
              <w:t>-</w:t>
            </w:r>
            <w:r w:rsidRPr="00A4054F">
              <w:rPr>
                <w:rFonts w:eastAsia="Courier New"/>
                <w:lang w:eastAsia="lt-LT" w:bidi="lt-LT"/>
              </w:rPr>
              <w:t>lietuvių tautosakoje“</w:t>
            </w:r>
            <w:r>
              <w:rPr>
                <w:rFonts w:eastAsia="Courier New"/>
                <w:lang w:eastAsia="lt-LT" w:bidi="lt-LT"/>
              </w:rPr>
              <w:t>,</w:t>
            </w:r>
            <w:r w:rsidRPr="00A4054F">
              <w:rPr>
                <w:rFonts w:eastAsia="Courier New"/>
                <w:lang w:eastAsia="lt-LT" w:bidi="lt-LT"/>
              </w:rPr>
              <w:t xml:space="preserve"> „Vaikystė skrieja aitvarais“; </w:t>
            </w:r>
            <w:r>
              <w:rPr>
                <w:rFonts w:eastAsia="Courier New"/>
                <w:lang w:eastAsia="lt-LT" w:bidi="lt-LT"/>
              </w:rPr>
              <w:t xml:space="preserve">LTOK programos </w:t>
            </w:r>
            <w:r w:rsidRPr="00A4054F">
              <w:rPr>
                <w:rFonts w:eastAsia="Courier New"/>
                <w:lang w:eastAsia="lt-LT" w:bidi="lt-LT"/>
              </w:rPr>
              <w:t>„Olimpinė karta“</w:t>
            </w:r>
            <w:r>
              <w:rPr>
                <w:rFonts w:eastAsia="Courier New"/>
                <w:lang w:eastAsia="lt-LT" w:bidi="lt-LT"/>
              </w:rPr>
              <w:t xml:space="preserve"> projektą </w:t>
            </w:r>
            <w:r w:rsidRPr="00A4054F">
              <w:rPr>
                <w:rFonts w:eastAsia="Courier New"/>
                <w:lang w:eastAsia="lt-LT" w:bidi="lt-LT"/>
              </w:rPr>
              <w:t>„Kaip gera ir smagu sportuoti visiems kartu“,</w:t>
            </w:r>
            <w:r>
              <w:rPr>
                <w:rFonts w:eastAsia="Courier New"/>
                <w:lang w:eastAsia="lt-LT" w:bidi="lt-LT"/>
              </w:rPr>
              <w:t xml:space="preserve"> </w:t>
            </w:r>
            <w:r w:rsidRPr="00A4054F">
              <w:rPr>
                <w:rFonts w:eastAsia="Courier New"/>
                <w:lang w:eastAsia="lt-LT" w:bidi="lt-LT"/>
              </w:rPr>
              <w:t>į šiuos projektus aktyviai įsitraukė 70% socialinių partnerių.</w:t>
            </w:r>
          </w:p>
          <w:p w14:paraId="0B12B24A" w14:textId="7988F798" w:rsidR="00FB26CD" w:rsidRDefault="00FB26CD" w:rsidP="00026BFB">
            <w:pPr>
              <w:widowControl w:val="0"/>
              <w:ind w:firstLine="0"/>
              <w:jc w:val="both"/>
              <w:rPr>
                <w:rFonts w:eastAsia="Courier New"/>
                <w:lang w:eastAsia="lt-LT" w:bidi="lt-LT"/>
              </w:rPr>
            </w:pPr>
            <w:r>
              <w:rPr>
                <w:rFonts w:eastAsia="Courier New"/>
                <w:lang w:eastAsia="lt-LT" w:bidi="lt-LT"/>
              </w:rPr>
              <w:t xml:space="preserve">Įstaigos pedagogės ir ugdytiniai aktyviai dalyvavo </w:t>
            </w:r>
            <w:r w:rsidR="002215FC">
              <w:rPr>
                <w:rFonts w:eastAsia="Courier New"/>
                <w:lang w:eastAsia="lt-LT" w:bidi="lt-LT"/>
              </w:rPr>
              <w:t xml:space="preserve">respublikiniame </w:t>
            </w:r>
            <w:r w:rsidR="00FA7508">
              <w:rPr>
                <w:rFonts w:eastAsia="Courier New"/>
                <w:lang w:eastAsia="lt-LT" w:bidi="lt-LT"/>
              </w:rPr>
              <w:t>projekte „Šėltinis-vaikų folkloro festivalis“, šis projektas dalyvavo konkurse</w:t>
            </w:r>
            <w:r>
              <w:rPr>
                <w:rFonts w:eastAsia="Courier New"/>
                <w:lang w:eastAsia="lt-LT" w:bidi="lt-LT"/>
              </w:rPr>
              <w:t xml:space="preserve"> „Lietuvos galia</w:t>
            </w:r>
            <w:r w:rsidR="00FA7508">
              <w:rPr>
                <w:rFonts w:eastAsia="Courier New"/>
                <w:lang w:eastAsia="lt-LT" w:bidi="lt-LT"/>
              </w:rPr>
              <w:t xml:space="preserve">. Iniciatyva“, šio konkurso </w:t>
            </w:r>
            <w:r w:rsidR="00FA7508">
              <w:rPr>
                <w:rFonts w:eastAsia="Courier New"/>
                <w:lang w:eastAsia="lt-LT" w:bidi="lt-LT"/>
              </w:rPr>
              <w:lastRenderedPageBreak/>
              <w:t>globėjas prezidentas Gitanas Nausėda.</w:t>
            </w:r>
          </w:p>
          <w:p w14:paraId="656F3264" w14:textId="77777777" w:rsidR="001A6B2D" w:rsidRPr="00A4054F" w:rsidRDefault="001A6B2D" w:rsidP="001A6B2D">
            <w:pPr>
              <w:widowControl w:val="0"/>
              <w:ind w:firstLine="0"/>
              <w:jc w:val="both"/>
              <w:rPr>
                <w:rFonts w:eastAsia="Courier New"/>
                <w:lang w:eastAsia="lt-LT" w:bidi="lt-LT"/>
              </w:rPr>
            </w:pPr>
            <w:r w:rsidRPr="00A4054F">
              <w:rPr>
                <w:rFonts w:eastAsia="Courier New"/>
                <w:lang w:eastAsia="lt-LT" w:bidi="lt-LT"/>
              </w:rPr>
              <w:t xml:space="preserve">Įstaigą lanko </w:t>
            </w:r>
            <w:r w:rsidRPr="006B3E57">
              <w:rPr>
                <w:rFonts w:eastAsia="Courier New"/>
                <w:lang w:eastAsia="lt-LT" w:bidi="lt-LT"/>
              </w:rPr>
              <w:t>34</w:t>
            </w:r>
            <w:r w:rsidRPr="00A4054F">
              <w:rPr>
                <w:rFonts w:eastAsia="Courier New"/>
                <w:lang w:eastAsia="lt-LT" w:bidi="lt-LT"/>
              </w:rPr>
              <w:t xml:space="preserve"> vaikai su specialiaisiais ugdymosi poreikiais</w:t>
            </w:r>
            <w:r w:rsidRPr="006B3E57">
              <w:rPr>
                <w:rFonts w:eastAsia="Courier New"/>
                <w:lang w:eastAsia="lt-LT" w:bidi="lt-LT"/>
              </w:rPr>
              <w:t>, 26 vaikai</w:t>
            </w:r>
            <w:r w:rsidRPr="00A4054F">
              <w:rPr>
                <w:rFonts w:eastAsia="Courier New"/>
                <w:lang w:eastAsia="lt-LT" w:bidi="lt-LT"/>
              </w:rPr>
              <w:t xml:space="preserve"> su vidutiniais specialiaisiais ugdymosi poreikiais, </w:t>
            </w:r>
            <w:r w:rsidRPr="006B3E57">
              <w:rPr>
                <w:rFonts w:eastAsia="Courier New"/>
                <w:lang w:eastAsia="lt-LT" w:bidi="lt-LT"/>
              </w:rPr>
              <w:t>8 vaikai su</w:t>
            </w:r>
            <w:r w:rsidRPr="00A4054F">
              <w:rPr>
                <w:rFonts w:eastAsia="Courier New"/>
                <w:lang w:eastAsia="lt-LT" w:bidi="lt-LT"/>
              </w:rPr>
              <w:t xml:space="preserve"> dideliais specialiaisiais ugdymosi poreikiais</w:t>
            </w:r>
            <w:r>
              <w:rPr>
                <w:rFonts w:eastAsia="Courier New"/>
                <w:lang w:eastAsia="lt-LT" w:bidi="lt-LT"/>
              </w:rPr>
              <w:t>.</w:t>
            </w:r>
            <w:r w:rsidRPr="00A4054F">
              <w:rPr>
                <w:rFonts w:eastAsia="Courier New"/>
                <w:lang w:eastAsia="lt-LT" w:bidi="lt-LT"/>
              </w:rPr>
              <w:t xml:space="preserve"> Visiems jiems parengtos individualios ugdymosi programos, kuriose atsižvelgta į vaikų individualias galimybes ir poreikius.</w:t>
            </w:r>
          </w:p>
          <w:p w14:paraId="0EE4D10B" w14:textId="499821B8" w:rsidR="009775BA" w:rsidRDefault="009775BA" w:rsidP="00475ADB">
            <w:pPr>
              <w:widowControl w:val="0"/>
              <w:ind w:firstLine="0"/>
              <w:jc w:val="both"/>
              <w:rPr>
                <w:rFonts w:eastAsia="Courier New"/>
                <w:lang w:eastAsia="lt-LT" w:bidi="lt-LT"/>
              </w:rPr>
            </w:pPr>
            <w:r w:rsidRPr="00A4054F">
              <w:rPr>
                <w:rFonts w:eastAsia="Courier New"/>
                <w:lang w:eastAsia="lt-LT" w:bidi="lt-LT"/>
              </w:rPr>
              <w:t xml:space="preserve">Skatinant vaikų </w:t>
            </w:r>
            <w:r w:rsidR="00B64E41" w:rsidRPr="00A4054F">
              <w:rPr>
                <w:rFonts w:eastAsia="Courier New"/>
                <w:lang w:eastAsia="lt-LT" w:bidi="lt-LT"/>
              </w:rPr>
              <w:t>empatiją</w:t>
            </w:r>
            <w:r w:rsidR="00860ABE" w:rsidRPr="00A4054F">
              <w:rPr>
                <w:rFonts w:eastAsia="Courier New"/>
                <w:lang w:eastAsia="lt-LT" w:bidi="lt-LT"/>
              </w:rPr>
              <w:t>.</w:t>
            </w:r>
            <w:r w:rsidR="000A0A6F" w:rsidRPr="00A4054F">
              <w:rPr>
                <w:rFonts w:eastAsia="Courier New"/>
                <w:lang w:eastAsia="lt-LT" w:bidi="lt-LT"/>
              </w:rPr>
              <w:t xml:space="preserve"> </w:t>
            </w:r>
            <w:r w:rsidRPr="00A4054F">
              <w:rPr>
                <w:rFonts w:eastAsia="Courier New"/>
                <w:lang w:eastAsia="lt-LT" w:bidi="lt-LT"/>
              </w:rPr>
              <w:t>siekiant sumažinti patyčias patiriančių vaikų skaičių</w:t>
            </w:r>
            <w:r w:rsidR="00860ABE" w:rsidRPr="00A4054F">
              <w:rPr>
                <w:rFonts w:eastAsia="Courier New"/>
                <w:lang w:eastAsia="lt-LT" w:bidi="lt-LT"/>
              </w:rPr>
              <w:t>,</w:t>
            </w:r>
            <w:r w:rsidR="000A0A6F" w:rsidRPr="00A4054F">
              <w:rPr>
                <w:rFonts w:eastAsia="Courier New"/>
                <w:lang w:eastAsia="lt-LT" w:bidi="lt-LT"/>
              </w:rPr>
              <w:t xml:space="preserve"> </w:t>
            </w:r>
            <w:r w:rsidR="00B64E41" w:rsidRPr="00A4054F">
              <w:rPr>
                <w:rFonts w:eastAsia="Courier New"/>
                <w:lang w:eastAsia="lt-LT" w:bidi="lt-LT"/>
              </w:rPr>
              <w:t>įgalinant vaikus rūpintis savo sveikata</w:t>
            </w:r>
            <w:r w:rsidRPr="00A4054F">
              <w:rPr>
                <w:rFonts w:eastAsia="Courier New"/>
                <w:lang w:eastAsia="lt-LT" w:bidi="lt-LT"/>
              </w:rPr>
              <w:t xml:space="preserve"> įgyvendintos </w:t>
            </w:r>
            <w:r w:rsidR="00B64E41" w:rsidRPr="00A4054F">
              <w:rPr>
                <w:rFonts w:eastAsia="Courier New"/>
                <w:lang w:eastAsia="lt-LT" w:bidi="lt-LT"/>
              </w:rPr>
              <w:t xml:space="preserve">penkios </w:t>
            </w:r>
            <w:r w:rsidRPr="00A4054F">
              <w:rPr>
                <w:rFonts w:eastAsia="Courier New"/>
                <w:lang w:eastAsia="lt-LT" w:bidi="lt-LT"/>
              </w:rPr>
              <w:t>prevencinės programos</w:t>
            </w:r>
            <w:r w:rsidR="00AC3138">
              <w:rPr>
                <w:rFonts w:eastAsia="Courier New"/>
                <w:lang w:eastAsia="lt-LT" w:bidi="lt-LT"/>
              </w:rPr>
              <w:t>:</w:t>
            </w:r>
            <w:r w:rsidR="000A0A6F" w:rsidRPr="00A4054F">
              <w:rPr>
                <w:rFonts w:eastAsia="Courier New"/>
                <w:lang w:eastAsia="lt-LT" w:bidi="lt-LT"/>
              </w:rPr>
              <w:t xml:space="preserve"> </w:t>
            </w:r>
            <w:r w:rsidR="00AC3138">
              <w:rPr>
                <w:rFonts w:eastAsia="Courier New"/>
                <w:lang w:eastAsia="lt-LT" w:bidi="lt-LT"/>
              </w:rPr>
              <w:t>t</w:t>
            </w:r>
            <w:r w:rsidRPr="00A4054F">
              <w:rPr>
                <w:rFonts w:eastAsia="Courier New"/>
                <w:lang w:eastAsia="lt-LT" w:bidi="lt-LT"/>
              </w:rPr>
              <w:t xml:space="preserve">arptautinė </w:t>
            </w:r>
            <w:r w:rsidR="001F385F" w:rsidRPr="00A4054F">
              <w:rPr>
                <w:rFonts w:eastAsia="Courier New"/>
                <w:lang w:eastAsia="lt-LT" w:bidi="lt-LT"/>
              </w:rPr>
              <w:t xml:space="preserve">socialinių bei emocinių sunkumų įveikimo </w:t>
            </w:r>
            <w:r w:rsidRPr="00A4054F">
              <w:rPr>
                <w:rFonts w:eastAsia="Courier New"/>
                <w:lang w:eastAsia="lt-LT" w:bidi="lt-LT"/>
              </w:rPr>
              <w:t>programa</w:t>
            </w:r>
            <w:r w:rsidR="000A0A6F" w:rsidRPr="00A4054F">
              <w:rPr>
                <w:rFonts w:eastAsia="Courier New"/>
                <w:lang w:eastAsia="lt-LT" w:bidi="lt-LT"/>
              </w:rPr>
              <w:t xml:space="preserve"> „</w:t>
            </w:r>
            <w:r w:rsidRPr="00A4054F">
              <w:rPr>
                <w:rFonts w:eastAsia="Courier New"/>
                <w:lang w:eastAsia="lt-LT" w:bidi="lt-LT"/>
              </w:rPr>
              <w:t>Zipio draugai</w:t>
            </w:r>
            <w:r w:rsidR="000A0A6F" w:rsidRPr="00A4054F">
              <w:rPr>
                <w:rFonts w:eastAsia="Courier New"/>
                <w:lang w:eastAsia="lt-LT" w:bidi="lt-LT"/>
              </w:rPr>
              <w:t xml:space="preserve">“ </w:t>
            </w:r>
            <w:r w:rsidRPr="00A4054F">
              <w:rPr>
                <w:rFonts w:eastAsia="Courier New"/>
                <w:lang w:eastAsia="lt-LT" w:bidi="lt-LT"/>
              </w:rPr>
              <w:t>vykdoma dviejose priešmokyklinio amžiaus grupėse</w:t>
            </w:r>
            <w:r w:rsidR="00860ABE" w:rsidRPr="00A4054F">
              <w:rPr>
                <w:rFonts w:eastAsia="Courier New"/>
                <w:lang w:eastAsia="lt-LT" w:bidi="lt-LT"/>
              </w:rPr>
              <w:t>,</w:t>
            </w:r>
            <w:r w:rsidR="000A0A6F" w:rsidRPr="00A4054F">
              <w:rPr>
                <w:rFonts w:eastAsia="Courier New"/>
                <w:lang w:eastAsia="lt-LT" w:bidi="lt-LT"/>
              </w:rPr>
              <w:t xml:space="preserve"> </w:t>
            </w:r>
            <w:r w:rsidRPr="00A4054F">
              <w:rPr>
                <w:rFonts w:eastAsia="Courier New"/>
                <w:lang w:eastAsia="lt-LT" w:bidi="lt-LT"/>
              </w:rPr>
              <w:t xml:space="preserve">programoje dalyvauja </w:t>
            </w:r>
            <w:r w:rsidR="001B618F">
              <w:rPr>
                <w:rFonts w:eastAsia="Courier New"/>
                <w:lang w:eastAsia="lt-LT" w:bidi="lt-LT"/>
              </w:rPr>
              <w:t xml:space="preserve">18% </w:t>
            </w:r>
            <w:r w:rsidRPr="00A4054F">
              <w:rPr>
                <w:rFonts w:eastAsia="Courier New"/>
                <w:lang w:eastAsia="lt-LT" w:bidi="lt-LT"/>
              </w:rPr>
              <w:t>ugdytinių</w:t>
            </w:r>
            <w:r w:rsidR="00860ABE" w:rsidRPr="00A4054F">
              <w:rPr>
                <w:rFonts w:eastAsia="Courier New"/>
                <w:lang w:eastAsia="lt-LT" w:bidi="lt-LT"/>
              </w:rPr>
              <w:t>.</w:t>
            </w:r>
            <w:r w:rsidR="00AC3138">
              <w:rPr>
                <w:rFonts w:eastAsia="Courier New"/>
                <w:lang w:eastAsia="lt-LT" w:bidi="lt-LT"/>
              </w:rPr>
              <w:t xml:space="preserve"> Įstaigos bendruomenė (apie 90%) aktyviai dalyvavo gerumo akcijoje „Pyragų diena“, šios akcijos metu pinigai buvo renkami „Rugutės“ </w:t>
            </w:r>
            <w:r w:rsidR="00AC3138" w:rsidRPr="007A5F53">
              <w:rPr>
                <w:rFonts w:eastAsia="Courier New"/>
                <w:lang w:eastAsia="lt-LT" w:bidi="lt-LT"/>
              </w:rPr>
              <w:t>fondui, vaikams sergantiems onkologinėmis ligomis.</w:t>
            </w:r>
            <w:r w:rsidR="00971E8D" w:rsidRPr="007A5F53">
              <w:rPr>
                <w:rFonts w:eastAsia="Courier New"/>
                <w:lang w:eastAsia="lt-LT" w:bidi="lt-LT"/>
              </w:rPr>
              <w:t xml:space="preserve"> Aktyviai bendruomenės nariai dalyvavo akcijoje „Angelo sparnai“, kurią inicijavo pirmoji ponia</w:t>
            </w:r>
            <w:r w:rsidR="00AC3138" w:rsidRPr="007A5F53">
              <w:rPr>
                <w:rFonts w:eastAsia="Courier New"/>
                <w:lang w:eastAsia="lt-LT" w:bidi="lt-LT"/>
              </w:rPr>
              <w:t xml:space="preserve"> </w:t>
            </w:r>
            <w:r w:rsidR="00971E8D" w:rsidRPr="007A5F53">
              <w:rPr>
                <w:rFonts w:eastAsia="Courier New"/>
                <w:lang w:eastAsia="lt-LT" w:bidi="lt-LT"/>
              </w:rPr>
              <w:t>Diana Nausėdienė, į prezidentūrą pristatyti mūsų įstaigos bendruomenės narių gaminti angelo sparnai.</w:t>
            </w:r>
            <w:r w:rsidR="00971E8D">
              <w:rPr>
                <w:rFonts w:eastAsia="Courier New"/>
                <w:lang w:eastAsia="lt-LT" w:bidi="lt-LT"/>
              </w:rPr>
              <w:t xml:space="preserve"> </w:t>
            </w:r>
            <w:r w:rsidR="00B17320">
              <w:rPr>
                <w:rFonts w:eastAsia="Courier New"/>
                <w:lang w:eastAsia="lt-LT" w:bidi="lt-LT"/>
              </w:rPr>
              <w:t xml:space="preserve">Psichikos sveikatos dienai paminėti vykdytas projektas „Žodžiai , auginantys sparnus!“. Pravestos emocinio atsparumo pratybos trijose ikimokyklinio ugdymo grupėse. </w:t>
            </w:r>
            <w:r w:rsidR="002B2FAA">
              <w:rPr>
                <w:rFonts w:eastAsia="Courier New"/>
                <w:lang w:eastAsia="lt-LT" w:bidi="lt-LT"/>
              </w:rPr>
              <w:t>Socialinių emocinių įgūdžių programa „Kimochis“ taikyta dirbant su elgesio ir emo</w:t>
            </w:r>
            <w:r w:rsidR="00186501">
              <w:rPr>
                <w:rFonts w:eastAsia="Courier New"/>
                <w:lang w:eastAsia="lt-LT" w:bidi="lt-LT"/>
              </w:rPr>
              <w:t xml:space="preserve">cijų sunkumus patiriančiais vaikais. </w:t>
            </w:r>
            <w:r w:rsidR="004607BD" w:rsidRPr="00A4054F">
              <w:rPr>
                <w:rFonts w:eastAsia="Courier New"/>
                <w:lang w:eastAsia="lt-LT" w:bidi="lt-LT"/>
              </w:rPr>
              <w:t>Dviejų ikimokyklinio ugdymo grupių (21%) ugdytinių daly</w:t>
            </w:r>
            <w:r w:rsidR="0012382D">
              <w:rPr>
                <w:rFonts w:eastAsia="Courier New"/>
                <w:lang w:eastAsia="lt-LT" w:bidi="lt-LT"/>
              </w:rPr>
              <w:t>vavo SEU olimpiadoje „Dramblys“, v</w:t>
            </w:r>
            <w:r w:rsidR="004607BD" w:rsidRPr="00A4054F">
              <w:rPr>
                <w:rFonts w:eastAsia="Courier New"/>
                <w:lang w:eastAsia="lt-LT" w:bidi="lt-LT"/>
              </w:rPr>
              <w:t>aikai tobulino socialinio emocinio ugdymo įgūdžius.</w:t>
            </w:r>
            <w:r w:rsidR="004607BD">
              <w:rPr>
                <w:rFonts w:eastAsia="Courier New"/>
                <w:lang w:eastAsia="lt-LT" w:bidi="lt-LT"/>
              </w:rPr>
              <w:t xml:space="preserve"> „</w:t>
            </w:r>
            <w:r w:rsidRPr="00A4054F">
              <w:rPr>
                <w:rFonts w:eastAsia="Courier New"/>
                <w:lang w:eastAsia="lt-LT" w:bidi="lt-LT"/>
              </w:rPr>
              <w:t>Alkoholio</w:t>
            </w:r>
            <w:r w:rsidR="00860ABE" w:rsidRPr="00A4054F">
              <w:rPr>
                <w:rFonts w:eastAsia="Courier New"/>
                <w:lang w:eastAsia="lt-LT" w:bidi="lt-LT"/>
              </w:rPr>
              <w:t>,</w:t>
            </w:r>
            <w:r w:rsidR="000A0A6F" w:rsidRPr="00A4054F">
              <w:rPr>
                <w:rFonts w:eastAsia="Courier New"/>
                <w:lang w:eastAsia="lt-LT" w:bidi="lt-LT"/>
              </w:rPr>
              <w:t xml:space="preserve"> </w:t>
            </w:r>
            <w:r w:rsidRPr="00A4054F">
              <w:rPr>
                <w:rFonts w:eastAsia="Courier New"/>
                <w:lang w:eastAsia="lt-LT" w:bidi="lt-LT"/>
              </w:rPr>
              <w:t>tabako ir kitų psichiką veikiančių medžiagų vartojimo</w:t>
            </w:r>
            <w:r w:rsidR="000A0A6F" w:rsidRPr="00A4054F">
              <w:rPr>
                <w:rFonts w:eastAsia="Courier New"/>
                <w:lang w:eastAsia="lt-LT" w:bidi="lt-LT"/>
              </w:rPr>
              <w:t xml:space="preserve">“ </w:t>
            </w:r>
            <w:r w:rsidRPr="00A4054F">
              <w:rPr>
                <w:rFonts w:eastAsia="Courier New"/>
                <w:lang w:eastAsia="lt-LT" w:bidi="lt-LT"/>
              </w:rPr>
              <w:t>prevencijos programa</w:t>
            </w:r>
            <w:r w:rsidR="00860ABE" w:rsidRPr="00A4054F">
              <w:rPr>
                <w:rFonts w:eastAsia="Courier New"/>
                <w:lang w:eastAsia="lt-LT" w:bidi="lt-LT"/>
              </w:rPr>
              <w:t>,</w:t>
            </w:r>
            <w:r w:rsidR="000A0A6F" w:rsidRPr="00A4054F">
              <w:rPr>
                <w:rFonts w:eastAsia="Courier New"/>
                <w:lang w:eastAsia="lt-LT" w:bidi="lt-LT"/>
              </w:rPr>
              <w:t xml:space="preserve"> </w:t>
            </w:r>
            <w:r w:rsidRPr="00A4054F">
              <w:rPr>
                <w:rFonts w:eastAsia="Courier New"/>
                <w:lang w:eastAsia="lt-LT" w:bidi="lt-LT"/>
              </w:rPr>
              <w:t>vykdoma visose darželio grupėse inte</w:t>
            </w:r>
            <w:r w:rsidR="00112745" w:rsidRPr="00A4054F">
              <w:rPr>
                <w:rFonts w:eastAsia="Courier New"/>
                <w:lang w:eastAsia="lt-LT" w:bidi="lt-LT"/>
              </w:rPr>
              <w:t>gruota į ugdymo procesą</w:t>
            </w:r>
            <w:r w:rsidR="00860ABE" w:rsidRPr="00A4054F">
              <w:rPr>
                <w:rFonts w:eastAsia="Courier New"/>
                <w:lang w:eastAsia="lt-LT" w:bidi="lt-LT"/>
              </w:rPr>
              <w:t>,</w:t>
            </w:r>
            <w:r w:rsidR="000A0A6F" w:rsidRPr="00A4054F">
              <w:rPr>
                <w:rFonts w:eastAsia="Courier New"/>
                <w:lang w:eastAsia="lt-LT" w:bidi="lt-LT"/>
              </w:rPr>
              <w:t xml:space="preserve"> </w:t>
            </w:r>
            <w:r w:rsidR="00112745" w:rsidRPr="00A4054F">
              <w:rPr>
                <w:rFonts w:eastAsia="Courier New"/>
                <w:lang w:eastAsia="lt-LT" w:bidi="lt-LT"/>
              </w:rPr>
              <w:t>vykdomos</w:t>
            </w:r>
            <w:r w:rsidRPr="00A4054F">
              <w:rPr>
                <w:rFonts w:eastAsia="Courier New"/>
                <w:lang w:eastAsia="lt-LT" w:bidi="lt-LT"/>
              </w:rPr>
              <w:t xml:space="preserve"> tęstinė</w:t>
            </w:r>
            <w:r w:rsidR="00112745" w:rsidRPr="00A4054F">
              <w:rPr>
                <w:rFonts w:eastAsia="Courier New"/>
                <w:lang w:eastAsia="lt-LT" w:bidi="lt-LT"/>
              </w:rPr>
              <w:t>s</w:t>
            </w:r>
            <w:r w:rsidRPr="00A4054F">
              <w:rPr>
                <w:rFonts w:eastAsia="Courier New"/>
                <w:lang w:eastAsia="lt-LT" w:bidi="lt-LT"/>
              </w:rPr>
              <w:t xml:space="preserve"> prevencinė</w:t>
            </w:r>
            <w:r w:rsidR="00112745" w:rsidRPr="00A4054F">
              <w:rPr>
                <w:rFonts w:eastAsia="Courier New"/>
                <w:lang w:eastAsia="lt-LT" w:bidi="lt-LT"/>
              </w:rPr>
              <w:t>s</w:t>
            </w:r>
            <w:r w:rsidRPr="00A4054F">
              <w:rPr>
                <w:rFonts w:eastAsia="Courier New"/>
                <w:lang w:eastAsia="lt-LT" w:bidi="lt-LT"/>
              </w:rPr>
              <w:t xml:space="preserve"> </w:t>
            </w:r>
            <w:r w:rsidR="00112745" w:rsidRPr="00A4054F">
              <w:rPr>
                <w:rFonts w:eastAsia="Courier New"/>
                <w:lang w:eastAsia="lt-LT" w:bidi="lt-LT"/>
              </w:rPr>
              <w:t>programos:</w:t>
            </w:r>
            <w:r w:rsidR="00B17320">
              <w:rPr>
                <w:rFonts w:eastAsia="Courier New"/>
                <w:lang w:eastAsia="lt-LT" w:bidi="lt-LT"/>
              </w:rPr>
              <w:t xml:space="preserve"> </w:t>
            </w:r>
            <w:r w:rsidR="000A0A6F" w:rsidRPr="00A4054F">
              <w:rPr>
                <w:rFonts w:eastAsia="Courier New"/>
                <w:lang w:eastAsia="lt-LT" w:bidi="lt-LT"/>
              </w:rPr>
              <w:t>„</w:t>
            </w:r>
            <w:r w:rsidR="001F385F" w:rsidRPr="00A4054F">
              <w:rPr>
                <w:rFonts w:eastAsia="Courier New"/>
                <w:lang w:eastAsia="lt-LT" w:bidi="lt-LT"/>
              </w:rPr>
              <w:t>Asmens saugumo įgūdžiai</w:t>
            </w:r>
            <w:r w:rsidR="000A0A6F" w:rsidRPr="00A4054F">
              <w:rPr>
                <w:rFonts w:eastAsia="Courier New"/>
                <w:lang w:eastAsia="lt-LT" w:bidi="lt-LT"/>
              </w:rPr>
              <w:t>“</w:t>
            </w:r>
            <w:r w:rsidR="00745903">
              <w:rPr>
                <w:rFonts w:eastAsia="Courier New"/>
                <w:lang w:eastAsia="lt-LT" w:bidi="lt-LT"/>
              </w:rPr>
              <w:t>;</w:t>
            </w:r>
            <w:r w:rsidR="000A0A6F" w:rsidRPr="00A4054F">
              <w:rPr>
                <w:rFonts w:eastAsia="Courier New"/>
                <w:lang w:eastAsia="lt-LT" w:bidi="lt-LT"/>
              </w:rPr>
              <w:t xml:space="preserve"> „</w:t>
            </w:r>
            <w:r w:rsidRPr="00A4054F">
              <w:rPr>
                <w:rFonts w:eastAsia="Courier New"/>
                <w:lang w:eastAsia="lt-LT" w:bidi="lt-LT"/>
              </w:rPr>
              <w:t>Geros ir blogos paslaptys</w:t>
            </w:r>
            <w:r w:rsidR="000A0A6F" w:rsidRPr="00A4054F">
              <w:rPr>
                <w:rFonts w:eastAsia="Courier New"/>
                <w:lang w:eastAsia="lt-LT" w:bidi="lt-LT"/>
              </w:rPr>
              <w:t>“</w:t>
            </w:r>
            <w:r w:rsidR="001E2F32" w:rsidRPr="00A4054F">
              <w:rPr>
                <w:rFonts w:eastAsia="Courier New"/>
                <w:lang w:eastAsia="lt-LT" w:bidi="lt-LT"/>
              </w:rPr>
              <w:t>;</w:t>
            </w:r>
            <w:r w:rsidR="000A0A6F" w:rsidRPr="00A4054F">
              <w:rPr>
                <w:rFonts w:eastAsia="Courier New"/>
                <w:lang w:eastAsia="lt-LT" w:bidi="lt-LT"/>
              </w:rPr>
              <w:t xml:space="preserve"> </w:t>
            </w:r>
            <w:r w:rsidR="00112745" w:rsidRPr="00A4054F">
              <w:rPr>
                <w:rFonts w:eastAsia="Courier New"/>
                <w:lang w:eastAsia="lt-LT" w:bidi="lt-LT"/>
              </w:rPr>
              <w:t>4</w:t>
            </w:r>
            <w:r w:rsidR="00D15374" w:rsidRPr="00A4054F">
              <w:rPr>
                <w:rFonts w:eastAsia="Courier New"/>
                <w:lang w:eastAsia="lt-LT" w:bidi="lt-LT"/>
              </w:rPr>
              <w:t>-</w:t>
            </w:r>
            <w:r w:rsidR="00112745" w:rsidRPr="00A4054F">
              <w:rPr>
                <w:rFonts w:eastAsia="Courier New"/>
                <w:lang w:eastAsia="lt-LT" w:bidi="lt-LT"/>
              </w:rPr>
              <w:t xml:space="preserve">6 metų </w:t>
            </w:r>
            <w:r w:rsidR="00112745" w:rsidRPr="00492EB3">
              <w:rPr>
                <w:rFonts w:eastAsia="Courier New"/>
                <w:lang w:eastAsia="lt-LT" w:bidi="lt-LT"/>
              </w:rPr>
              <w:t>vaikams</w:t>
            </w:r>
            <w:r w:rsidR="000A0A6F" w:rsidRPr="00492EB3">
              <w:rPr>
                <w:rFonts w:eastAsia="Courier New"/>
                <w:lang w:eastAsia="lt-LT" w:bidi="lt-LT"/>
              </w:rPr>
              <w:t xml:space="preserve"> </w:t>
            </w:r>
            <w:r w:rsidRPr="00492EB3">
              <w:rPr>
                <w:rFonts w:eastAsia="Courier New"/>
                <w:lang w:eastAsia="lt-LT" w:bidi="lt-LT"/>
              </w:rPr>
              <w:t>sveikatinimo prevencijos programa</w:t>
            </w:r>
            <w:r w:rsidR="000A0A6F" w:rsidRPr="00492EB3">
              <w:rPr>
                <w:rFonts w:eastAsia="Courier New"/>
                <w:lang w:eastAsia="lt-LT" w:bidi="lt-LT"/>
              </w:rPr>
              <w:t xml:space="preserve"> „</w:t>
            </w:r>
            <w:r w:rsidR="00B64E41" w:rsidRPr="00492EB3">
              <w:rPr>
                <w:rFonts w:eastAsia="Courier New"/>
                <w:lang w:eastAsia="lt-LT" w:bidi="lt-LT"/>
              </w:rPr>
              <w:t>Saugau savo ir kitų sveikatą</w:t>
            </w:r>
            <w:r w:rsidR="000A0A6F" w:rsidRPr="00492EB3">
              <w:rPr>
                <w:rFonts w:eastAsia="Courier New"/>
                <w:lang w:eastAsia="lt-LT" w:bidi="lt-LT"/>
              </w:rPr>
              <w:t>“</w:t>
            </w:r>
            <w:r w:rsidR="001E2F32" w:rsidRPr="00492EB3">
              <w:rPr>
                <w:rFonts w:eastAsia="Courier New"/>
                <w:lang w:eastAsia="lt-LT" w:bidi="lt-LT"/>
              </w:rPr>
              <w:t>;</w:t>
            </w:r>
            <w:r w:rsidR="000A0A6F" w:rsidRPr="00492EB3">
              <w:rPr>
                <w:rFonts w:eastAsia="Courier New"/>
                <w:lang w:eastAsia="lt-LT" w:bidi="lt-LT"/>
              </w:rPr>
              <w:t xml:space="preserve"> </w:t>
            </w:r>
            <w:r w:rsidR="00B64E41" w:rsidRPr="00492EB3">
              <w:rPr>
                <w:rFonts w:eastAsia="Courier New"/>
                <w:lang w:eastAsia="lt-LT" w:bidi="lt-LT"/>
              </w:rPr>
              <w:t>Kauno visuomenės biuro organizuojama prevencinė dantukų programa</w:t>
            </w:r>
            <w:r w:rsidR="000A0A6F" w:rsidRPr="00492EB3">
              <w:rPr>
                <w:rFonts w:eastAsia="Courier New"/>
                <w:lang w:eastAsia="lt-LT" w:bidi="lt-LT"/>
              </w:rPr>
              <w:t xml:space="preserve"> „</w:t>
            </w:r>
            <w:r w:rsidR="00B64E41" w:rsidRPr="00492EB3">
              <w:rPr>
                <w:rFonts w:eastAsia="Courier New"/>
                <w:lang w:eastAsia="lt-LT" w:bidi="lt-LT"/>
              </w:rPr>
              <w:t>Kauno vaikai šypsosi</w:t>
            </w:r>
            <w:r w:rsidR="00D15374" w:rsidRPr="00492EB3">
              <w:rPr>
                <w:rFonts w:eastAsia="Courier New"/>
                <w:lang w:eastAsia="lt-LT" w:bidi="lt-LT"/>
              </w:rPr>
              <w:t>“</w:t>
            </w:r>
            <w:r w:rsidR="00860ABE" w:rsidRPr="00492EB3">
              <w:rPr>
                <w:rFonts w:eastAsia="Courier New"/>
                <w:lang w:eastAsia="lt-LT" w:bidi="lt-LT"/>
              </w:rPr>
              <w:t>.</w:t>
            </w:r>
            <w:r w:rsidR="000A0A6F" w:rsidRPr="00492EB3">
              <w:rPr>
                <w:rFonts w:eastAsia="Courier New"/>
                <w:lang w:eastAsia="lt-LT" w:bidi="lt-LT"/>
              </w:rPr>
              <w:t xml:space="preserve"> </w:t>
            </w:r>
            <w:r w:rsidRPr="00492EB3">
              <w:rPr>
                <w:rFonts w:eastAsia="Courier New"/>
                <w:lang w:eastAsia="lt-LT" w:bidi="lt-LT"/>
              </w:rPr>
              <w:t>Vaikai tobulino socialinio emocinio ugdymo įgūdžius</w:t>
            </w:r>
            <w:r w:rsidR="00860ABE" w:rsidRPr="00492EB3">
              <w:rPr>
                <w:rFonts w:eastAsia="Courier New"/>
                <w:lang w:eastAsia="lt-LT" w:bidi="lt-LT"/>
              </w:rPr>
              <w:t>.</w:t>
            </w:r>
          </w:p>
          <w:p w14:paraId="7DC755B1" w14:textId="4AE65629" w:rsidR="003B06AF" w:rsidRPr="00A4054F" w:rsidRDefault="003B06AF" w:rsidP="00745903">
            <w:pPr>
              <w:widowControl w:val="0"/>
              <w:ind w:firstLine="0"/>
              <w:jc w:val="both"/>
              <w:rPr>
                <w:rFonts w:eastAsia="Courier New"/>
                <w:lang w:eastAsia="lt-LT" w:bidi="lt-LT"/>
              </w:rPr>
            </w:pPr>
            <w:r w:rsidRPr="00A4054F">
              <w:rPr>
                <w:rFonts w:eastAsia="Courier New"/>
                <w:lang w:eastAsia="lt-LT" w:bidi="lt-LT"/>
              </w:rPr>
              <w:t>Atlikta anketinė (internetinėje platformoje) apklausa ugdytinių tėvams (globėjams)</w:t>
            </w:r>
            <w:r w:rsidR="00860ABE" w:rsidRPr="00A4054F">
              <w:rPr>
                <w:rFonts w:eastAsia="Courier New"/>
                <w:lang w:eastAsia="lt-LT" w:bidi="lt-LT"/>
              </w:rPr>
              <w:t>,</w:t>
            </w:r>
            <w:r w:rsidR="000A0A6F" w:rsidRPr="00A4054F">
              <w:rPr>
                <w:rFonts w:eastAsia="Courier New"/>
                <w:lang w:eastAsia="lt-LT" w:bidi="lt-LT"/>
              </w:rPr>
              <w:t xml:space="preserve"> </w:t>
            </w:r>
            <w:r w:rsidRPr="00A4054F">
              <w:rPr>
                <w:rFonts w:eastAsia="Courier New"/>
                <w:lang w:eastAsia="lt-LT" w:bidi="lt-LT"/>
              </w:rPr>
              <w:t>išsiaiškinta tėvų vertinančių ugdymo kokybę ugdytinių tėvai ugdymo</w:t>
            </w:r>
            <w:r w:rsidR="004C65B0" w:rsidRPr="00A4054F">
              <w:rPr>
                <w:rFonts w:eastAsia="Courier New"/>
                <w:lang w:eastAsia="lt-LT" w:bidi="lt-LT"/>
              </w:rPr>
              <w:t xml:space="preserve"> kokybę vertina labai gerai </w:t>
            </w:r>
            <w:r w:rsidR="00884BBE" w:rsidRPr="00A4054F">
              <w:rPr>
                <w:rFonts w:eastAsia="Courier New"/>
                <w:lang w:eastAsia="lt-LT" w:bidi="lt-LT"/>
              </w:rPr>
              <w:t>faktinė</w:t>
            </w:r>
            <w:r w:rsidR="000A0A6F" w:rsidRPr="00A4054F">
              <w:rPr>
                <w:rFonts w:eastAsia="Courier New"/>
                <w:lang w:eastAsia="lt-LT" w:bidi="lt-LT"/>
              </w:rPr>
              <w:t xml:space="preserve"> </w:t>
            </w:r>
            <w:r w:rsidR="00860ABE" w:rsidRPr="00A4054F">
              <w:rPr>
                <w:rFonts w:eastAsia="Courier New"/>
                <w:lang w:eastAsia="lt-LT" w:bidi="lt-LT"/>
              </w:rPr>
              <w:t xml:space="preserve">– </w:t>
            </w:r>
            <w:r w:rsidR="00475ADB">
              <w:rPr>
                <w:rFonts w:eastAsia="Courier New"/>
                <w:lang w:eastAsia="lt-LT" w:bidi="lt-LT"/>
              </w:rPr>
              <w:t>98</w:t>
            </w:r>
            <w:r w:rsidR="00884BBE" w:rsidRPr="00A4054F">
              <w:rPr>
                <w:rFonts w:eastAsia="Courier New"/>
                <w:lang w:eastAsia="lt-LT" w:bidi="lt-LT"/>
              </w:rPr>
              <w:t>%</w:t>
            </w:r>
            <w:r w:rsidR="004C65B0" w:rsidRPr="00A4054F">
              <w:rPr>
                <w:rFonts w:eastAsia="Courier New"/>
                <w:lang w:eastAsia="lt-LT" w:bidi="lt-LT"/>
              </w:rPr>
              <w:t xml:space="preserve"> </w:t>
            </w:r>
            <w:r w:rsidR="00884BBE" w:rsidRPr="00A4054F">
              <w:rPr>
                <w:rFonts w:eastAsia="Courier New"/>
                <w:lang w:eastAsia="lt-LT" w:bidi="lt-LT"/>
              </w:rPr>
              <w:t>(planinė</w:t>
            </w:r>
            <w:r w:rsidR="00860ABE" w:rsidRPr="00A4054F">
              <w:rPr>
                <w:rFonts w:eastAsia="Courier New"/>
                <w:lang w:eastAsia="lt-LT" w:bidi="lt-LT"/>
              </w:rPr>
              <w:t xml:space="preserve"> – </w:t>
            </w:r>
            <w:r w:rsidR="00475ADB">
              <w:rPr>
                <w:rFonts w:eastAsia="Courier New"/>
                <w:lang w:eastAsia="lt-LT" w:bidi="lt-LT"/>
              </w:rPr>
              <w:t>80</w:t>
            </w:r>
            <w:r w:rsidRPr="00A4054F">
              <w:rPr>
                <w:rFonts w:eastAsia="Courier New"/>
                <w:lang w:eastAsia="lt-LT" w:bidi="lt-LT"/>
              </w:rPr>
              <w:t>%</w:t>
            </w:r>
            <w:r w:rsidR="00884BBE" w:rsidRPr="00A4054F">
              <w:rPr>
                <w:rFonts w:eastAsia="Courier New"/>
                <w:lang w:eastAsia="lt-LT" w:bidi="lt-LT"/>
              </w:rPr>
              <w:t>)</w:t>
            </w:r>
            <w:r w:rsidR="00860ABE" w:rsidRPr="00A4054F">
              <w:rPr>
                <w:rFonts w:eastAsia="Courier New"/>
                <w:lang w:eastAsia="lt-LT" w:bidi="lt-LT"/>
              </w:rPr>
              <w:t>,</w:t>
            </w:r>
            <w:r w:rsidR="000A0A6F" w:rsidRPr="00A4054F">
              <w:rPr>
                <w:rFonts w:eastAsia="Courier New"/>
                <w:lang w:eastAsia="lt-LT" w:bidi="lt-LT"/>
              </w:rPr>
              <w:t xml:space="preserve"> </w:t>
            </w:r>
            <w:r w:rsidR="00884BBE" w:rsidRPr="00A4054F">
              <w:rPr>
                <w:rFonts w:eastAsia="Courier New"/>
                <w:lang w:eastAsia="lt-LT" w:bidi="lt-LT"/>
              </w:rPr>
              <w:t>v</w:t>
            </w:r>
            <w:r w:rsidRPr="00A4054F">
              <w:rPr>
                <w:rFonts w:eastAsia="Courier New"/>
                <w:lang w:eastAsia="lt-LT" w:bidi="lt-LT"/>
              </w:rPr>
              <w:t>aiko savijautą darželyje ugdytinių tėvai įvertino labai</w:t>
            </w:r>
            <w:r w:rsidR="004C65B0" w:rsidRPr="00A4054F">
              <w:rPr>
                <w:rFonts w:eastAsia="Courier New"/>
                <w:lang w:eastAsia="lt-LT" w:bidi="lt-LT"/>
              </w:rPr>
              <w:t xml:space="preserve"> gerai</w:t>
            </w:r>
            <w:r w:rsidR="000A0A6F" w:rsidRPr="00A4054F">
              <w:rPr>
                <w:rFonts w:eastAsia="Courier New"/>
                <w:lang w:eastAsia="lt-LT" w:bidi="lt-LT"/>
              </w:rPr>
              <w:t xml:space="preserve"> </w:t>
            </w:r>
            <w:r w:rsidR="00860ABE" w:rsidRPr="00A4054F">
              <w:rPr>
                <w:rFonts w:eastAsia="Courier New"/>
                <w:lang w:eastAsia="lt-LT" w:bidi="lt-LT"/>
              </w:rPr>
              <w:t xml:space="preserve">– </w:t>
            </w:r>
            <w:r w:rsidR="0091456F">
              <w:rPr>
                <w:rFonts w:eastAsia="Courier New"/>
                <w:lang w:eastAsia="lt-LT" w:bidi="lt-LT"/>
              </w:rPr>
              <w:t>faktinė- 98% (planinė-</w:t>
            </w:r>
            <w:r w:rsidR="00884BBE" w:rsidRPr="00A4054F">
              <w:rPr>
                <w:rFonts w:eastAsia="Courier New"/>
                <w:lang w:eastAsia="lt-LT" w:bidi="lt-LT"/>
              </w:rPr>
              <w:t xml:space="preserve"> 88%</w:t>
            </w:r>
            <w:r w:rsidR="0091456F">
              <w:rPr>
                <w:rFonts w:eastAsia="Courier New"/>
                <w:lang w:eastAsia="lt-LT" w:bidi="lt-LT"/>
              </w:rPr>
              <w:t>)</w:t>
            </w:r>
            <w:r w:rsidR="000A0A6F" w:rsidRPr="00A4054F">
              <w:rPr>
                <w:rFonts w:eastAsia="Courier New"/>
                <w:lang w:eastAsia="lt-LT" w:bidi="lt-LT"/>
              </w:rPr>
              <w:t xml:space="preserve"> </w:t>
            </w:r>
            <w:r w:rsidR="00884BBE" w:rsidRPr="00A4054F">
              <w:rPr>
                <w:rFonts w:eastAsia="Courier New"/>
                <w:lang w:eastAsia="lt-LT" w:bidi="lt-LT"/>
              </w:rPr>
              <w:t>ikimokyklinio amži</w:t>
            </w:r>
            <w:r w:rsidR="00C05232" w:rsidRPr="00A4054F">
              <w:rPr>
                <w:rFonts w:eastAsia="Courier New"/>
                <w:lang w:eastAsia="lt-LT" w:bidi="lt-LT"/>
              </w:rPr>
              <w:t>aus vaikų pasiekimų ir pažangos</w:t>
            </w:r>
            <w:r w:rsidR="00860ABE" w:rsidRPr="00A4054F">
              <w:rPr>
                <w:rFonts w:eastAsia="Courier New"/>
                <w:lang w:eastAsia="lt-LT" w:bidi="lt-LT"/>
              </w:rPr>
              <w:t>,</w:t>
            </w:r>
            <w:r w:rsidR="000A0A6F" w:rsidRPr="00A4054F">
              <w:rPr>
                <w:rFonts w:eastAsia="Courier New"/>
                <w:lang w:eastAsia="lt-LT" w:bidi="lt-LT"/>
              </w:rPr>
              <w:t xml:space="preserve"> </w:t>
            </w:r>
            <w:r w:rsidR="00884BBE" w:rsidRPr="00A4054F">
              <w:rPr>
                <w:rFonts w:eastAsia="Courier New"/>
                <w:lang w:eastAsia="lt-LT" w:bidi="lt-LT"/>
              </w:rPr>
              <w:t>lygis</w:t>
            </w:r>
            <w:r w:rsidR="00860ABE" w:rsidRPr="00A4054F">
              <w:rPr>
                <w:rFonts w:eastAsia="Courier New"/>
                <w:lang w:eastAsia="lt-LT" w:bidi="lt-LT"/>
              </w:rPr>
              <w:t>,</w:t>
            </w:r>
            <w:r w:rsidR="000A0A6F" w:rsidRPr="00A4054F">
              <w:rPr>
                <w:rFonts w:eastAsia="Courier New"/>
                <w:lang w:eastAsia="lt-LT" w:bidi="lt-LT"/>
              </w:rPr>
              <w:t xml:space="preserve"> </w:t>
            </w:r>
            <w:r w:rsidR="00884BBE" w:rsidRPr="00A4054F">
              <w:rPr>
                <w:rFonts w:eastAsia="Courier New"/>
                <w:lang w:eastAsia="lt-LT" w:bidi="lt-LT"/>
              </w:rPr>
              <w:t>atitinkantis vaiko raidą</w:t>
            </w:r>
            <w:r w:rsidR="00860ABE" w:rsidRPr="00A4054F">
              <w:rPr>
                <w:rFonts w:eastAsia="Courier New"/>
                <w:lang w:eastAsia="lt-LT" w:bidi="lt-LT"/>
              </w:rPr>
              <w:t>,</w:t>
            </w:r>
            <w:r w:rsidR="000A0A6F" w:rsidRPr="00A4054F">
              <w:rPr>
                <w:rFonts w:eastAsia="Courier New"/>
                <w:lang w:eastAsia="lt-LT" w:bidi="lt-LT"/>
              </w:rPr>
              <w:t xml:space="preserve"> </w:t>
            </w:r>
            <w:r w:rsidR="00884BBE" w:rsidRPr="00A4054F">
              <w:rPr>
                <w:rFonts w:eastAsia="Courier New"/>
                <w:lang w:eastAsia="lt-LT" w:bidi="lt-LT"/>
              </w:rPr>
              <w:t>faktinė</w:t>
            </w:r>
            <w:r w:rsidR="000A0A6F" w:rsidRPr="00A4054F">
              <w:rPr>
                <w:rFonts w:eastAsia="Courier New"/>
                <w:lang w:eastAsia="lt-LT" w:bidi="lt-LT"/>
              </w:rPr>
              <w:t xml:space="preserve"> </w:t>
            </w:r>
            <w:r w:rsidR="00860ABE" w:rsidRPr="00A4054F">
              <w:rPr>
                <w:rFonts w:eastAsia="Courier New"/>
                <w:lang w:eastAsia="lt-LT" w:bidi="lt-LT"/>
              </w:rPr>
              <w:t xml:space="preserve">– </w:t>
            </w:r>
            <w:r w:rsidR="00BD6227">
              <w:rPr>
                <w:rFonts w:eastAsia="Courier New"/>
                <w:lang w:eastAsia="lt-LT" w:bidi="lt-LT"/>
              </w:rPr>
              <w:t>89,</w:t>
            </w:r>
            <w:r w:rsidR="00BD6227" w:rsidRPr="00BD6227">
              <w:rPr>
                <w:rFonts w:eastAsia="Courier New"/>
                <w:lang w:eastAsia="lt-LT" w:bidi="lt-LT"/>
              </w:rPr>
              <w:t>5</w:t>
            </w:r>
            <w:r w:rsidR="00884BBE" w:rsidRPr="00BD6227">
              <w:rPr>
                <w:rFonts w:eastAsia="Courier New"/>
                <w:lang w:eastAsia="lt-LT" w:bidi="lt-LT"/>
              </w:rPr>
              <w:t>(planinė 76%)</w:t>
            </w:r>
            <w:r w:rsidR="00DD784F" w:rsidRPr="00BD6227">
              <w:rPr>
                <w:rFonts w:eastAsia="Courier New"/>
                <w:lang w:eastAsia="lt-LT" w:bidi="lt-LT"/>
              </w:rPr>
              <w:t>.</w:t>
            </w:r>
          </w:p>
          <w:p w14:paraId="5478C674" w14:textId="04D24D71" w:rsidR="005646F7" w:rsidRDefault="005646F7" w:rsidP="00745903">
            <w:pPr>
              <w:widowControl w:val="0"/>
              <w:ind w:firstLine="0"/>
              <w:jc w:val="both"/>
              <w:rPr>
                <w:rFonts w:eastAsia="Courier New"/>
                <w:lang w:eastAsia="lt-LT" w:bidi="lt-LT"/>
              </w:rPr>
            </w:pPr>
            <w:r w:rsidRPr="00A4054F">
              <w:rPr>
                <w:rFonts w:eastAsia="Courier New"/>
                <w:lang w:eastAsia="lt-LT" w:bidi="lt-LT"/>
              </w:rPr>
              <w:t>Pasirašyta bendradarbiavimo sutartis su VDU švietimo akademija</w:t>
            </w:r>
            <w:r w:rsidR="00860ABE" w:rsidRPr="00A4054F">
              <w:rPr>
                <w:rFonts w:eastAsia="Courier New"/>
                <w:lang w:eastAsia="lt-LT" w:bidi="lt-LT"/>
              </w:rPr>
              <w:t>.</w:t>
            </w:r>
            <w:r w:rsidR="000A0A6F" w:rsidRPr="00A4054F">
              <w:rPr>
                <w:rFonts w:eastAsia="Courier New"/>
                <w:lang w:eastAsia="lt-LT" w:bidi="lt-LT"/>
              </w:rPr>
              <w:t xml:space="preserve"> </w:t>
            </w:r>
            <w:r w:rsidRPr="00A4054F">
              <w:rPr>
                <w:rFonts w:eastAsia="Courier New"/>
                <w:lang w:eastAsia="lt-LT" w:bidi="lt-LT"/>
              </w:rPr>
              <w:t>Švietimo akademijos studentai turės galimybę atlikti praktiką mūsų darželyje</w:t>
            </w:r>
            <w:r w:rsidR="00860ABE" w:rsidRPr="00A4054F">
              <w:rPr>
                <w:rFonts w:eastAsia="Courier New"/>
                <w:lang w:eastAsia="lt-LT" w:bidi="lt-LT"/>
              </w:rPr>
              <w:t>,</w:t>
            </w:r>
            <w:r w:rsidR="000A0A6F" w:rsidRPr="00A4054F">
              <w:rPr>
                <w:rFonts w:eastAsia="Courier New"/>
                <w:lang w:eastAsia="lt-LT" w:bidi="lt-LT"/>
              </w:rPr>
              <w:t xml:space="preserve"> </w:t>
            </w:r>
            <w:r w:rsidRPr="00A4054F">
              <w:rPr>
                <w:rFonts w:eastAsia="Courier New"/>
                <w:lang w:eastAsia="lt-LT" w:bidi="lt-LT"/>
              </w:rPr>
              <w:t>o įstaigos pedagogės</w:t>
            </w:r>
            <w:r w:rsidR="008A71C6" w:rsidRPr="00A4054F">
              <w:rPr>
                <w:rFonts w:eastAsia="Courier New"/>
                <w:lang w:eastAsia="lt-LT" w:bidi="lt-LT"/>
              </w:rPr>
              <w:t xml:space="preserve"> skleis gerąją patirtį jaunoms pedagogėms</w:t>
            </w:r>
            <w:r w:rsidR="00860ABE" w:rsidRPr="00A4054F">
              <w:rPr>
                <w:rFonts w:eastAsia="Courier New"/>
                <w:lang w:eastAsia="lt-LT" w:bidi="lt-LT"/>
              </w:rPr>
              <w:t>.</w:t>
            </w:r>
          </w:p>
          <w:p w14:paraId="6FCEE377" w14:textId="77777777" w:rsidR="000B3CF1" w:rsidRDefault="00745903" w:rsidP="00745903">
            <w:pPr>
              <w:widowControl w:val="0"/>
              <w:ind w:firstLine="0"/>
              <w:jc w:val="both"/>
              <w:rPr>
                <w:rFonts w:eastAsia="Courier New"/>
                <w:lang w:eastAsia="lt-LT" w:bidi="lt-LT"/>
              </w:rPr>
            </w:pPr>
            <w:r>
              <w:rPr>
                <w:rFonts w:eastAsia="Courier New"/>
                <w:lang w:eastAsia="lt-LT" w:bidi="lt-LT"/>
              </w:rPr>
              <w:t>Įstaigos psichologė parengė straipsnį „Kaip padėti nerimastingam vaikui“, kuris publikuotas leidinyje „Migrantų integracija ir socializacija švietime“</w:t>
            </w:r>
          </w:p>
          <w:p w14:paraId="7C9685D6" w14:textId="0D03E3E5" w:rsidR="00C6412B" w:rsidRPr="00026BFB" w:rsidRDefault="003F56D1" w:rsidP="00745903">
            <w:pPr>
              <w:widowControl w:val="0"/>
              <w:ind w:firstLine="0"/>
              <w:jc w:val="both"/>
              <w:rPr>
                <w:rFonts w:eastAsia="Courier New"/>
                <w:lang w:eastAsia="lt-LT" w:bidi="lt-LT"/>
              </w:rPr>
            </w:pPr>
            <w:r w:rsidRPr="00A4054F">
              <w:rPr>
                <w:rFonts w:eastAsia="Courier New"/>
                <w:lang w:eastAsia="lt-LT" w:bidi="lt-LT"/>
              </w:rPr>
              <w:t>P</w:t>
            </w:r>
            <w:r w:rsidR="00C6412B" w:rsidRPr="00A4054F">
              <w:rPr>
                <w:rFonts w:eastAsia="Courier New"/>
                <w:lang w:eastAsia="lt-LT" w:bidi="lt-LT"/>
              </w:rPr>
              <w:t>edagogės keldamos kvalifikaciją išklausė</w:t>
            </w:r>
            <w:r w:rsidR="00940AA6" w:rsidRPr="00A4054F">
              <w:rPr>
                <w:rFonts w:eastAsia="Courier New"/>
                <w:lang w:eastAsia="lt-LT" w:bidi="lt-LT"/>
              </w:rPr>
              <w:t xml:space="preserve"> </w:t>
            </w:r>
            <w:r w:rsidR="001A272F">
              <w:rPr>
                <w:rFonts w:eastAsia="Courier New"/>
                <w:lang w:eastAsia="lt-LT" w:bidi="lt-LT"/>
              </w:rPr>
              <w:t>2023</w:t>
            </w:r>
            <w:r w:rsidR="00AC1C02" w:rsidRPr="00A4054F">
              <w:rPr>
                <w:rFonts w:eastAsia="Courier New"/>
                <w:lang w:eastAsia="lt-LT" w:bidi="lt-LT"/>
              </w:rPr>
              <w:t xml:space="preserve"> m</w:t>
            </w:r>
            <w:r w:rsidR="00860ABE" w:rsidRPr="00A4054F">
              <w:rPr>
                <w:rFonts w:eastAsia="Courier New"/>
                <w:lang w:eastAsia="lt-LT" w:bidi="lt-LT"/>
              </w:rPr>
              <w:t>.</w:t>
            </w:r>
            <w:r w:rsidR="000A0A6F" w:rsidRPr="00A4054F">
              <w:rPr>
                <w:rFonts w:eastAsia="Courier New"/>
                <w:lang w:eastAsia="lt-LT" w:bidi="lt-LT"/>
              </w:rPr>
              <w:t xml:space="preserve"> </w:t>
            </w:r>
            <w:r w:rsidR="00860ABE" w:rsidRPr="00A4054F">
              <w:rPr>
                <w:rFonts w:eastAsia="Courier New"/>
                <w:lang w:eastAsia="lt-LT" w:bidi="lt-LT"/>
              </w:rPr>
              <w:t xml:space="preserve">– </w:t>
            </w:r>
            <w:r w:rsidR="00D638F7">
              <w:rPr>
                <w:rFonts w:eastAsia="Courier New"/>
                <w:lang w:eastAsia="lt-LT" w:bidi="lt-LT"/>
              </w:rPr>
              <w:t>1430 val.</w:t>
            </w:r>
            <w:r w:rsidR="00AC1C02" w:rsidRPr="00A4054F">
              <w:rPr>
                <w:rFonts w:eastAsia="Courier New"/>
                <w:lang w:eastAsia="lt-LT" w:bidi="lt-LT"/>
              </w:rPr>
              <w:t xml:space="preserve"> </w:t>
            </w:r>
            <w:r w:rsidR="00C6412B" w:rsidRPr="00026BFB">
              <w:rPr>
                <w:rFonts w:eastAsia="Courier New"/>
                <w:lang w:eastAsia="lt-LT" w:bidi="lt-LT"/>
              </w:rPr>
              <w:t>įva</w:t>
            </w:r>
            <w:r w:rsidR="00725DE9" w:rsidRPr="00026BFB">
              <w:rPr>
                <w:rFonts w:eastAsia="Courier New"/>
                <w:lang w:eastAsia="lt-LT" w:bidi="lt-LT"/>
              </w:rPr>
              <w:t>iriuose seminaruose</w:t>
            </w:r>
            <w:r w:rsidR="00860ABE" w:rsidRPr="00026BFB">
              <w:rPr>
                <w:rFonts w:eastAsia="Courier New"/>
                <w:lang w:eastAsia="lt-LT" w:bidi="lt-LT"/>
              </w:rPr>
              <w:t>,</w:t>
            </w:r>
            <w:r w:rsidR="000A0A6F" w:rsidRPr="00026BFB">
              <w:rPr>
                <w:rFonts w:eastAsia="Courier New"/>
                <w:lang w:eastAsia="lt-LT" w:bidi="lt-LT"/>
              </w:rPr>
              <w:t xml:space="preserve"> </w:t>
            </w:r>
            <w:r w:rsidR="00725DE9" w:rsidRPr="00026BFB">
              <w:rPr>
                <w:rFonts w:eastAsia="Courier New"/>
                <w:lang w:eastAsia="lt-LT" w:bidi="lt-LT"/>
              </w:rPr>
              <w:t>mokymuose</w:t>
            </w:r>
            <w:r w:rsidR="00860ABE" w:rsidRPr="00026BFB">
              <w:rPr>
                <w:rFonts w:eastAsia="Courier New"/>
                <w:lang w:eastAsia="lt-LT" w:bidi="lt-LT"/>
              </w:rPr>
              <w:t>.</w:t>
            </w:r>
          </w:p>
          <w:p w14:paraId="35996618" w14:textId="694A839B" w:rsidR="00510E1D" w:rsidRDefault="00105570" w:rsidP="00745903">
            <w:pPr>
              <w:widowControl w:val="0"/>
              <w:ind w:firstLine="0"/>
              <w:jc w:val="both"/>
              <w:rPr>
                <w:rFonts w:eastAsia="Courier New"/>
                <w:lang w:eastAsia="lt-LT" w:bidi="lt-LT"/>
              </w:rPr>
            </w:pPr>
            <w:r w:rsidRPr="00D638F7">
              <w:rPr>
                <w:rFonts w:eastAsia="Courier New"/>
                <w:lang w:eastAsia="lt-LT" w:bidi="lt-LT"/>
              </w:rPr>
              <w:t xml:space="preserve">Įstaigos </w:t>
            </w:r>
            <w:r w:rsidR="00587503" w:rsidRPr="00D638F7">
              <w:rPr>
                <w:rFonts w:eastAsia="Courier New"/>
                <w:lang w:eastAsia="lt-LT" w:bidi="lt-LT"/>
              </w:rPr>
              <w:t xml:space="preserve">bendruomenė </w:t>
            </w:r>
            <w:r w:rsidRPr="00D638F7">
              <w:rPr>
                <w:rFonts w:eastAsia="Courier New"/>
                <w:lang w:eastAsia="lt-LT" w:bidi="lt-LT"/>
              </w:rPr>
              <w:t>2023</w:t>
            </w:r>
            <w:r w:rsidR="00C658FE" w:rsidRPr="00D638F7">
              <w:rPr>
                <w:rFonts w:eastAsia="Courier New"/>
                <w:lang w:eastAsia="lt-LT" w:bidi="lt-LT"/>
              </w:rPr>
              <w:t xml:space="preserve"> metais apdovanota</w:t>
            </w:r>
            <w:r w:rsidR="009B7CFE" w:rsidRPr="00D638F7">
              <w:rPr>
                <w:rFonts w:eastAsia="Courier New"/>
                <w:lang w:eastAsia="lt-LT" w:bidi="lt-LT"/>
              </w:rPr>
              <w:t>: sept</w:t>
            </w:r>
            <w:r w:rsidR="007A5F53" w:rsidRPr="00D638F7">
              <w:rPr>
                <w:rFonts w:eastAsia="Courier New"/>
                <w:lang w:eastAsia="lt-LT" w:bidi="lt-LT"/>
              </w:rPr>
              <w:t>y</w:t>
            </w:r>
            <w:r w:rsidR="009B7CFE" w:rsidRPr="00D638F7">
              <w:rPr>
                <w:rFonts w:eastAsia="Courier New"/>
                <w:lang w:eastAsia="lt-LT" w:bidi="lt-LT"/>
              </w:rPr>
              <w:t>niolikomis padėkomis</w:t>
            </w:r>
            <w:r w:rsidRPr="00D638F7">
              <w:rPr>
                <w:rFonts w:eastAsia="Courier New"/>
                <w:lang w:eastAsia="lt-LT" w:bidi="lt-LT"/>
              </w:rPr>
              <w:t>,</w:t>
            </w:r>
            <w:r w:rsidR="00026BFB" w:rsidRPr="00D638F7">
              <w:rPr>
                <w:rFonts w:eastAsia="Courier New"/>
                <w:lang w:eastAsia="lt-LT" w:bidi="lt-LT"/>
              </w:rPr>
              <w:t xml:space="preserve"> pedagogės už dalyvavimą įvairiuose projektuose, akcijose, minėjimuose </w:t>
            </w:r>
            <w:r w:rsidR="009B7CFE" w:rsidRPr="00D638F7">
              <w:rPr>
                <w:rFonts w:eastAsia="Courier New"/>
                <w:lang w:eastAsia="lt-LT" w:bidi="lt-LT"/>
              </w:rPr>
              <w:t xml:space="preserve">gavo du šimtus </w:t>
            </w:r>
            <w:r w:rsidR="00D638F7" w:rsidRPr="00D638F7">
              <w:rPr>
                <w:rFonts w:eastAsia="Courier New"/>
                <w:lang w:eastAsia="lt-LT" w:bidi="lt-LT"/>
              </w:rPr>
              <w:t xml:space="preserve">dvidešimt trys </w:t>
            </w:r>
            <w:r w:rsidR="00026BFB" w:rsidRPr="00D638F7">
              <w:rPr>
                <w:rFonts w:eastAsia="Courier New"/>
                <w:lang w:eastAsia="lt-LT" w:bidi="lt-LT"/>
              </w:rPr>
              <w:t>padėk</w:t>
            </w:r>
            <w:r w:rsidR="00D638F7" w:rsidRPr="00D638F7">
              <w:rPr>
                <w:rFonts w:eastAsia="Courier New"/>
                <w:lang w:eastAsia="lt-LT" w:bidi="lt-LT"/>
              </w:rPr>
              <w:t>as</w:t>
            </w:r>
            <w:r w:rsidR="00026BFB" w:rsidRPr="00D638F7">
              <w:rPr>
                <w:rFonts w:eastAsia="Courier New"/>
                <w:lang w:eastAsia="lt-LT" w:bidi="lt-LT"/>
              </w:rPr>
              <w:t>.</w:t>
            </w:r>
          </w:p>
          <w:p w14:paraId="7372EAD4" w14:textId="3BB9A132" w:rsidR="00BC22D0" w:rsidRDefault="00EA4782" w:rsidP="001A6B2D">
            <w:pPr>
              <w:widowControl w:val="0"/>
              <w:ind w:firstLine="0"/>
              <w:jc w:val="both"/>
              <w:rPr>
                <w:rFonts w:eastAsia="Courier New"/>
                <w:lang w:eastAsia="lt-LT" w:bidi="lt-LT"/>
              </w:rPr>
            </w:pPr>
            <w:r w:rsidRPr="001B618F">
              <w:rPr>
                <w:rFonts w:eastAsia="Courier New"/>
                <w:lang w:eastAsia="lt-LT" w:bidi="lt-LT"/>
              </w:rPr>
              <w:t>Siekiant 202</w:t>
            </w:r>
            <w:r w:rsidR="000A0A6F" w:rsidRPr="001B618F">
              <w:rPr>
                <w:rFonts w:eastAsia="Courier New"/>
                <w:lang w:eastAsia="lt-LT" w:bidi="lt-LT"/>
              </w:rPr>
              <w:t>2-2</w:t>
            </w:r>
            <w:r w:rsidRPr="001B618F">
              <w:rPr>
                <w:rFonts w:eastAsia="Courier New"/>
                <w:lang w:eastAsia="lt-LT" w:bidi="lt-LT"/>
              </w:rPr>
              <w:t>024</w:t>
            </w:r>
            <w:r w:rsidR="007239F8" w:rsidRPr="001B618F">
              <w:rPr>
                <w:rFonts w:eastAsia="Courier New"/>
                <w:lang w:eastAsia="lt-LT" w:bidi="lt-LT"/>
              </w:rPr>
              <w:t xml:space="preserve"> metų antro strateginio tikslo</w:t>
            </w:r>
            <w:r w:rsidR="00902B0E" w:rsidRPr="001B618F">
              <w:rPr>
                <w:rFonts w:eastAsia="Courier New"/>
                <w:lang w:eastAsia="lt-LT" w:bidi="lt-LT"/>
              </w:rPr>
              <w:t xml:space="preserve"> įgyvendinimo 2023</w:t>
            </w:r>
            <w:r w:rsidR="007239F8" w:rsidRPr="001B618F">
              <w:rPr>
                <w:rFonts w:eastAsia="Courier New"/>
                <w:lang w:eastAsia="lt-LT" w:bidi="lt-LT"/>
              </w:rPr>
              <w:t xml:space="preserve"> m</w:t>
            </w:r>
            <w:r w:rsidR="00860ABE" w:rsidRPr="001B618F">
              <w:rPr>
                <w:rFonts w:eastAsia="Courier New"/>
                <w:lang w:eastAsia="lt-LT" w:bidi="lt-LT"/>
              </w:rPr>
              <w:t>.</w:t>
            </w:r>
            <w:r w:rsidR="000A0A6F" w:rsidRPr="001B618F">
              <w:rPr>
                <w:rFonts w:eastAsia="Courier New"/>
                <w:lang w:eastAsia="lt-LT" w:bidi="lt-LT"/>
              </w:rPr>
              <w:t xml:space="preserve"> </w:t>
            </w:r>
            <w:r w:rsidR="007239F8" w:rsidRPr="001B618F">
              <w:rPr>
                <w:rFonts w:eastAsia="Courier New"/>
                <w:lang w:eastAsia="lt-LT" w:bidi="lt-LT"/>
              </w:rPr>
              <w:t xml:space="preserve">išsikeltas </w:t>
            </w:r>
            <w:r w:rsidR="00902B0E" w:rsidRPr="001B618F">
              <w:rPr>
                <w:rFonts w:eastAsia="Courier New"/>
                <w:lang w:eastAsia="lt-LT" w:bidi="lt-LT"/>
              </w:rPr>
              <w:t>uždavinys: plėtoti pedagogų ir tėvų (globėjų) veiklos dermę, skatinant vaiko pasiekimus, juos vertinant</w:t>
            </w:r>
            <w:r w:rsidR="00154D62" w:rsidRPr="001B618F">
              <w:rPr>
                <w:rFonts w:eastAsia="Courier New"/>
                <w:lang w:eastAsia="lt-LT" w:bidi="lt-LT"/>
              </w:rPr>
              <w:t>;</w:t>
            </w:r>
            <w:r w:rsidR="00154D62" w:rsidRPr="00A4054F">
              <w:rPr>
                <w:rFonts w:eastAsia="Courier New"/>
                <w:lang w:eastAsia="lt-LT" w:bidi="lt-LT"/>
              </w:rPr>
              <w:t xml:space="preserve"> </w:t>
            </w:r>
          </w:p>
          <w:p w14:paraId="55C4650C" w14:textId="50E2F5A4" w:rsidR="00BC22D0" w:rsidRDefault="00BC22D0" w:rsidP="001A6B2D">
            <w:pPr>
              <w:widowControl w:val="0"/>
              <w:ind w:firstLine="0"/>
              <w:jc w:val="both"/>
              <w:rPr>
                <w:rFonts w:eastAsia="Courier New"/>
                <w:lang w:eastAsia="lt-LT" w:bidi="lt-LT"/>
              </w:rPr>
            </w:pPr>
            <w:r>
              <w:rPr>
                <w:rFonts w:eastAsia="Courier New"/>
                <w:lang w:eastAsia="lt-LT" w:bidi="lt-LT"/>
              </w:rPr>
              <w:t xml:space="preserve">Gerinant ugdymosi procesą, proceso vientisumą palaikomas bendravimas ir bendradarbiavimas </w:t>
            </w:r>
          </w:p>
          <w:p w14:paraId="15BACCBD" w14:textId="7ECC2BE8" w:rsidR="00BD734C" w:rsidRPr="00A4054F" w:rsidRDefault="00BC22D0" w:rsidP="001A6B2D">
            <w:pPr>
              <w:widowControl w:val="0"/>
              <w:ind w:firstLine="0"/>
              <w:jc w:val="both"/>
              <w:rPr>
                <w:rFonts w:eastAsia="Courier New"/>
                <w:lang w:eastAsia="lt-LT" w:bidi="lt-LT"/>
              </w:rPr>
            </w:pPr>
            <w:r>
              <w:rPr>
                <w:rFonts w:eastAsia="Courier New"/>
                <w:lang w:eastAsia="lt-LT" w:bidi="lt-LT"/>
              </w:rPr>
              <w:t xml:space="preserve">su ugdytinių tėvais. Tėvai kasdien </w:t>
            </w:r>
            <w:r w:rsidRPr="00A4054F">
              <w:rPr>
                <w:rFonts w:eastAsia="Courier New"/>
                <w:lang w:eastAsia="lt-LT" w:bidi="lt-LT"/>
              </w:rPr>
              <w:t xml:space="preserve">elektroninio dienyno pagalba „Mūsų darželis“ </w:t>
            </w:r>
            <w:r>
              <w:rPr>
                <w:rFonts w:eastAsia="Courier New"/>
                <w:lang w:eastAsia="lt-LT" w:bidi="lt-LT"/>
              </w:rPr>
              <w:t xml:space="preserve">informuojami </w:t>
            </w:r>
            <w:r w:rsidRPr="00A4054F">
              <w:rPr>
                <w:rFonts w:eastAsia="Courier New"/>
                <w:lang w:eastAsia="lt-LT" w:bidi="lt-LT"/>
              </w:rPr>
              <w:t>apie vaikų pasiekimus ir pažangą</w:t>
            </w:r>
            <w:r>
              <w:rPr>
                <w:rFonts w:eastAsia="Courier New"/>
                <w:lang w:eastAsia="lt-LT" w:bidi="lt-LT"/>
              </w:rPr>
              <w:t>, kasdien su grupės pedagogais aptariama veiklų pasiekimai ir pažanga.</w:t>
            </w:r>
            <w:r w:rsidR="004346EC">
              <w:rPr>
                <w:rFonts w:eastAsia="Courier New"/>
                <w:lang w:eastAsia="lt-LT" w:bidi="lt-LT"/>
              </w:rPr>
              <w:t xml:space="preserve"> </w:t>
            </w:r>
            <w:r w:rsidR="004C65B0" w:rsidRPr="00A4054F">
              <w:rPr>
                <w:rFonts w:eastAsia="Courier New"/>
                <w:lang w:eastAsia="lt-LT" w:bidi="lt-LT"/>
              </w:rPr>
              <w:t>Elektroniniame dienyne</w:t>
            </w:r>
            <w:r w:rsidR="000A0A6F" w:rsidRPr="00A4054F">
              <w:rPr>
                <w:rFonts w:eastAsia="Courier New"/>
                <w:lang w:eastAsia="lt-LT" w:bidi="lt-LT"/>
              </w:rPr>
              <w:t xml:space="preserve"> „</w:t>
            </w:r>
            <w:r w:rsidR="00BD734C" w:rsidRPr="00A4054F">
              <w:rPr>
                <w:rFonts w:eastAsia="Courier New"/>
                <w:lang w:eastAsia="lt-LT" w:bidi="lt-LT"/>
              </w:rPr>
              <w:t>Mūsų darželis</w:t>
            </w:r>
            <w:r w:rsidR="000A0A6F" w:rsidRPr="00A4054F">
              <w:rPr>
                <w:rFonts w:eastAsia="Courier New"/>
                <w:lang w:eastAsia="lt-LT" w:bidi="lt-LT"/>
              </w:rPr>
              <w:t xml:space="preserve">“ </w:t>
            </w:r>
            <w:r w:rsidR="00C40447" w:rsidRPr="00A4054F">
              <w:rPr>
                <w:rFonts w:eastAsia="Courier New"/>
                <w:lang w:eastAsia="lt-LT" w:bidi="lt-LT"/>
              </w:rPr>
              <w:t xml:space="preserve">100% </w:t>
            </w:r>
            <w:r w:rsidR="004C65B0" w:rsidRPr="00A4054F">
              <w:rPr>
                <w:rFonts w:eastAsia="Courier New"/>
                <w:lang w:eastAsia="lt-LT" w:bidi="lt-LT"/>
              </w:rPr>
              <w:t>ugdytinių tėvų</w:t>
            </w:r>
            <w:r w:rsidR="004346EC">
              <w:rPr>
                <w:rFonts w:eastAsia="Courier New"/>
                <w:lang w:eastAsia="lt-LT" w:bidi="lt-LT"/>
              </w:rPr>
              <w:t xml:space="preserve"> mato</w:t>
            </w:r>
            <w:r w:rsidR="000A0A6F" w:rsidRPr="00A4054F">
              <w:rPr>
                <w:rFonts w:eastAsia="Courier New"/>
                <w:lang w:eastAsia="lt-LT" w:bidi="lt-LT"/>
              </w:rPr>
              <w:t xml:space="preserve"> </w:t>
            </w:r>
            <w:r w:rsidR="004346EC">
              <w:rPr>
                <w:rFonts w:eastAsia="Courier New"/>
                <w:lang w:eastAsia="lt-LT" w:bidi="lt-LT"/>
              </w:rPr>
              <w:t>temas</w:t>
            </w:r>
            <w:r w:rsidR="00BD734C" w:rsidRPr="00A4054F">
              <w:rPr>
                <w:rFonts w:eastAsia="Courier New"/>
                <w:lang w:eastAsia="lt-LT" w:bidi="lt-LT"/>
              </w:rPr>
              <w:t xml:space="preserve"> </w:t>
            </w:r>
            <w:r w:rsidR="004346EC">
              <w:rPr>
                <w:rFonts w:eastAsia="Courier New"/>
                <w:lang w:eastAsia="lt-LT" w:bidi="lt-LT"/>
              </w:rPr>
              <w:t>veiklų</w:t>
            </w:r>
            <w:r w:rsidR="00860ABE" w:rsidRPr="00A4054F">
              <w:rPr>
                <w:rFonts w:eastAsia="Courier New"/>
                <w:lang w:eastAsia="lt-LT" w:bidi="lt-LT"/>
              </w:rPr>
              <w:t>,</w:t>
            </w:r>
            <w:r w:rsidR="000A0A6F" w:rsidRPr="00A4054F">
              <w:rPr>
                <w:rFonts w:eastAsia="Courier New"/>
                <w:lang w:eastAsia="lt-LT" w:bidi="lt-LT"/>
              </w:rPr>
              <w:t xml:space="preserve"> </w:t>
            </w:r>
            <w:r w:rsidR="004346EC">
              <w:rPr>
                <w:rFonts w:eastAsia="Courier New"/>
                <w:lang w:eastAsia="lt-LT" w:bidi="lt-LT"/>
              </w:rPr>
              <w:t>projektų</w:t>
            </w:r>
            <w:r w:rsidR="00860ABE" w:rsidRPr="00A4054F">
              <w:rPr>
                <w:rFonts w:eastAsia="Courier New"/>
                <w:lang w:eastAsia="lt-LT" w:bidi="lt-LT"/>
              </w:rPr>
              <w:t>,</w:t>
            </w:r>
            <w:r w:rsidR="000A0A6F" w:rsidRPr="00A4054F">
              <w:rPr>
                <w:rFonts w:eastAsia="Courier New"/>
                <w:lang w:eastAsia="lt-LT" w:bidi="lt-LT"/>
              </w:rPr>
              <w:t xml:space="preserve"> </w:t>
            </w:r>
            <w:r w:rsidR="004346EC">
              <w:rPr>
                <w:rFonts w:eastAsia="Courier New"/>
                <w:lang w:eastAsia="lt-LT" w:bidi="lt-LT"/>
              </w:rPr>
              <w:t>akcijų</w:t>
            </w:r>
            <w:r w:rsidR="00860ABE" w:rsidRPr="00A4054F">
              <w:rPr>
                <w:rFonts w:eastAsia="Courier New"/>
                <w:lang w:eastAsia="lt-LT" w:bidi="lt-LT"/>
              </w:rPr>
              <w:t>,</w:t>
            </w:r>
            <w:r w:rsidR="000A0A6F" w:rsidRPr="00A4054F">
              <w:rPr>
                <w:rFonts w:eastAsia="Courier New"/>
                <w:lang w:eastAsia="lt-LT" w:bidi="lt-LT"/>
              </w:rPr>
              <w:t xml:space="preserve"> </w:t>
            </w:r>
            <w:r w:rsidR="004346EC">
              <w:rPr>
                <w:rFonts w:eastAsia="Courier New"/>
                <w:lang w:eastAsia="lt-LT" w:bidi="lt-LT"/>
              </w:rPr>
              <w:t>renginių, kuriuose dalyvaus ugdytiniai.</w:t>
            </w:r>
          </w:p>
          <w:p w14:paraId="3A4D19F8" w14:textId="5F305677" w:rsidR="00EA4782" w:rsidRPr="00A4054F" w:rsidRDefault="001E762D" w:rsidP="009C1A47">
            <w:pPr>
              <w:widowControl w:val="0"/>
              <w:jc w:val="both"/>
              <w:rPr>
                <w:rFonts w:eastAsia="Courier New"/>
                <w:lang w:eastAsia="lt-LT" w:bidi="lt-LT"/>
              </w:rPr>
            </w:pPr>
            <w:r w:rsidRPr="00A4054F">
              <w:rPr>
                <w:rFonts w:eastAsia="Courier New"/>
                <w:lang w:eastAsia="lt-LT" w:bidi="lt-LT"/>
              </w:rPr>
              <w:t xml:space="preserve">Du kartus metuose pedagogai su </w:t>
            </w:r>
            <w:r w:rsidR="00F270E5" w:rsidRPr="00A4054F">
              <w:rPr>
                <w:rFonts w:eastAsia="Courier New"/>
                <w:lang w:eastAsia="lt-LT" w:bidi="lt-LT"/>
              </w:rPr>
              <w:t xml:space="preserve">vaikų </w:t>
            </w:r>
            <w:r w:rsidRPr="00A4054F">
              <w:rPr>
                <w:rFonts w:eastAsia="Courier New"/>
                <w:lang w:eastAsia="lt-LT" w:bidi="lt-LT"/>
              </w:rPr>
              <w:t xml:space="preserve">tėvais individualiai aptaria kiekvieno </w:t>
            </w:r>
            <w:r w:rsidR="00482B81" w:rsidRPr="00A4054F">
              <w:rPr>
                <w:rFonts w:eastAsia="Courier New"/>
                <w:lang w:eastAsia="lt-LT" w:bidi="lt-LT"/>
              </w:rPr>
              <w:t xml:space="preserve">vaiko padarytą </w:t>
            </w:r>
            <w:r w:rsidR="00042E56" w:rsidRPr="00A4054F">
              <w:rPr>
                <w:rFonts w:eastAsia="Courier New"/>
                <w:lang w:eastAsia="lt-LT" w:bidi="lt-LT"/>
              </w:rPr>
              <w:t xml:space="preserve">pasiekimų </w:t>
            </w:r>
            <w:r w:rsidR="00482B81" w:rsidRPr="00A4054F">
              <w:rPr>
                <w:rFonts w:eastAsia="Courier New"/>
                <w:lang w:eastAsia="lt-LT" w:bidi="lt-LT"/>
              </w:rPr>
              <w:t>pažangą</w:t>
            </w:r>
            <w:r w:rsidR="004346EC">
              <w:rPr>
                <w:rFonts w:eastAsia="Courier New"/>
                <w:lang w:eastAsia="lt-LT" w:bidi="lt-LT"/>
              </w:rPr>
              <w:t xml:space="preserve">, pasiekimų pažanga yra fiksuojama </w:t>
            </w:r>
            <w:r w:rsidR="00587503">
              <w:rPr>
                <w:rFonts w:eastAsia="Courier New"/>
                <w:lang w:eastAsia="lt-LT" w:bidi="lt-LT"/>
              </w:rPr>
              <w:t>elektroniniame dienyne „Mūsų darželis“, vaikai turi individualius vaikų pasiekimų aplankus.</w:t>
            </w:r>
          </w:p>
          <w:p w14:paraId="3AEA187C" w14:textId="60054674" w:rsidR="00EA4782" w:rsidRPr="00A4054F" w:rsidRDefault="00BD734C" w:rsidP="005B3B48">
            <w:pPr>
              <w:widowControl w:val="0"/>
              <w:jc w:val="both"/>
              <w:rPr>
                <w:rFonts w:eastAsia="Courier New"/>
                <w:lang w:eastAsia="lt-LT" w:bidi="lt-LT"/>
              </w:rPr>
            </w:pPr>
            <w:r w:rsidRPr="00A4054F">
              <w:rPr>
                <w:rFonts w:eastAsia="Courier New"/>
                <w:lang w:eastAsia="lt-LT" w:bidi="lt-LT"/>
              </w:rPr>
              <w:t xml:space="preserve">Pedagogai skatina </w:t>
            </w:r>
            <w:r w:rsidR="00705CF0" w:rsidRPr="00A4054F">
              <w:rPr>
                <w:rFonts w:eastAsia="Courier New"/>
                <w:lang w:eastAsia="lt-LT" w:bidi="lt-LT"/>
              </w:rPr>
              <w:t xml:space="preserve">ugdytinių </w:t>
            </w:r>
            <w:r w:rsidR="00F270E5" w:rsidRPr="00A4054F">
              <w:rPr>
                <w:rFonts w:eastAsia="Courier New"/>
                <w:lang w:eastAsia="lt-LT" w:bidi="lt-LT"/>
              </w:rPr>
              <w:t xml:space="preserve">tėvus </w:t>
            </w:r>
            <w:r w:rsidRPr="00A4054F">
              <w:rPr>
                <w:rFonts w:eastAsia="Courier New"/>
                <w:lang w:eastAsia="lt-LT" w:bidi="lt-LT"/>
              </w:rPr>
              <w:t>domėtis</w:t>
            </w:r>
            <w:r w:rsidR="00F270E5" w:rsidRPr="00A4054F">
              <w:rPr>
                <w:rFonts w:eastAsia="Courier New"/>
                <w:lang w:eastAsia="lt-LT" w:bidi="lt-LT"/>
              </w:rPr>
              <w:t xml:space="preserve"> vaikų pasiekimais</w:t>
            </w:r>
            <w:r w:rsidR="00860ABE" w:rsidRPr="00A4054F">
              <w:rPr>
                <w:rFonts w:eastAsia="Courier New"/>
                <w:lang w:eastAsia="lt-LT" w:bidi="lt-LT"/>
              </w:rPr>
              <w:t>,</w:t>
            </w:r>
            <w:r w:rsidR="000A0A6F" w:rsidRPr="00A4054F">
              <w:rPr>
                <w:rFonts w:eastAsia="Courier New"/>
                <w:lang w:eastAsia="lt-LT" w:bidi="lt-LT"/>
              </w:rPr>
              <w:t xml:space="preserve"> </w:t>
            </w:r>
            <w:r w:rsidR="00587503">
              <w:rPr>
                <w:rFonts w:eastAsia="Courier New"/>
                <w:lang w:eastAsia="lt-LT" w:bidi="lt-LT"/>
              </w:rPr>
              <w:t>aptardami</w:t>
            </w:r>
            <w:r w:rsidR="00F270E5" w:rsidRPr="00A4054F">
              <w:rPr>
                <w:rFonts w:eastAsia="Courier New"/>
                <w:lang w:eastAsia="lt-LT" w:bidi="lt-LT"/>
              </w:rPr>
              <w:t xml:space="preserve"> jų ugdymo</w:t>
            </w:r>
            <w:r w:rsidR="000A0A6F" w:rsidRPr="00A4054F">
              <w:rPr>
                <w:rFonts w:eastAsia="Courier New"/>
                <w:lang w:eastAsia="lt-LT" w:bidi="lt-LT"/>
              </w:rPr>
              <w:t>(si)</w:t>
            </w:r>
            <w:r w:rsidR="00F270E5" w:rsidRPr="00A4054F">
              <w:rPr>
                <w:rFonts w:eastAsia="Courier New"/>
                <w:lang w:eastAsia="lt-LT" w:bidi="lt-LT"/>
              </w:rPr>
              <w:t xml:space="preserve"> klausimus</w:t>
            </w:r>
            <w:r w:rsidR="00860ABE" w:rsidRPr="00A4054F">
              <w:rPr>
                <w:rFonts w:eastAsia="Courier New"/>
                <w:lang w:eastAsia="lt-LT" w:bidi="lt-LT"/>
              </w:rPr>
              <w:t>,</w:t>
            </w:r>
            <w:r w:rsidR="000A0A6F" w:rsidRPr="00A4054F">
              <w:rPr>
                <w:rFonts w:eastAsia="Courier New"/>
                <w:lang w:eastAsia="lt-LT" w:bidi="lt-LT"/>
              </w:rPr>
              <w:t xml:space="preserve"> </w:t>
            </w:r>
            <w:r w:rsidR="00F270E5" w:rsidRPr="00A4054F">
              <w:rPr>
                <w:rFonts w:eastAsia="Courier New"/>
                <w:lang w:eastAsia="lt-LT" w:bidi="lt-LT"/>
              </w:rPr>
              <w:t>teikia praktinių žinių</w:t>
            </w:r>
            <w:r w:rsidR="00860ABE" w:rsidRPr="00A4054F">
              <w:rPr>
                <w:rFonts w:eastAsia="Courier New"/>
                <w:lang w:eastAsia="lt-LT" w:bidi="lt-LT"/>
              </w:rPr>
              <w:t>.</w:t>
            </w:r>
            <w:r w:rsidR="000A0A6F" w:rsidRPr="00A4054F">
              <w:rPr>
                <w:rFonts w:eastAsia="Courier New"/>
                <w:lang w:eastAsia="lt-LT" w:bidi="lt-LT"/>
              </w:rPr>
              <w:t xml:space="preserve"> </w:t>
            </w:r>
            <w:r w:rsidR="00F270E5" w:rsidRPr="00A4054F">
              <w:rPr>
                <w:rFonts w:eastAsia="Courier New"/>
                <w:lang w:eastAsia="lt-LT" w:bidi="lt-LT"/>
              </w:rPr>
              <w:t>Nuolatinė pedagogų ir ugdytinių tėvų refleksija vaiko ugdymosi</w:t>
            </w:r>
            <w:r w:rsidR="000A0A6F" w:rsidRPr="00A4054F">
              <w:rPr>
                <w:rFonts w:eastAsia="Courier New"/>
                <w:lang w:eastAsia="lt-LT" w:bidi="lt-LT"/>
              </w:rPr>
              <w:t>(si)</w:t>
            </w:r>
            <w:r w:rsidR="00F270E5" w:rsidRPr="00A4054F">
              <w:rPr>
                <w:rFonts w:eastAsia="Courier New"/>
                <w:lang w:eastAsia="lt-LT" w:bidi="lt-LT"/>
              </w:rPr>
              <w:t xml:space="preserve"> ir pasiekimų pažangos vertinimo klausimais</w:t>
            </w:r>
            <w:r w:rsidR="00860ABE" w:rsidRPr="00A4054F">
              <w:rPr>
                <w:rFonts w:eastAsia="Courier New"/>
                <w:lang w:eastAsia="lt-LT" w:bidi="lt-LT"/>
              </w:rPr>
              <w:t>,</w:t>
            </w:r>
            <w:r w:rsidR="000A0A6F" w:rsidRPr="00A4054F">
              <w:rPr>
                <w:rFonts w:eastAsia="Courier New"/>
                <w:lang w:eastAsia="lt-LT" w:bidi="lt-LT"/>
              </w:rPr>
              <w:t xml:space="preserve"> </w:t>
            </w:r>
            <w:r w:rsidR="00F270E5" w:rsidRPr="00A4054F">
              <w:rPr>
                <w:rFonts w:eastAsia="Courier New"/>
                <w:lang w:eastAsia="lt-LT" w:bidi="lt-LT"/>
              </w:rPr>
              <w:t>padeda tobulinti ugdymo procesą</w:t>
            </w:r>
            <w:r w:rsidR="00860ABE" w:rsidRPr="00A4054F">
              <w:rPr>
                <w:rFonts w:eastAsia="Courier New"/>
                <w:lang w:eastAsia="lt-LT" w:bidi="lt-LT"/>
              </w:rPr>
              <w:t>.</w:t>
            </w:r>
          </w:p>
          <w:p w14:paraId="067FFB0D" w14:textId="5CB1D541" w:rsidR="001B618F" w:rsidRDefault="00CF3223" w:rsidP="001B618F">
            <w:pPr>
              <w:widowControl w:val="0"/>
              <w:jc w:val="both"/>
              <w:rPr>
                <w:rFonts w:eastAsia="Courier New"/>
                <w:lang w:eastAsia="lt-LT" w:bidi="lt-LT"/>
              </w:rPr>
            </w:pPr>
            <w:r w:rsidRPr="001B618F">
              <w:rPr>
                <w:rFonts w:eastAsia="Courier New"/>
                <w:lang w:eastAsia="lt-LT" w:bidi="lt-LT"/>
              </w:rPr>
              <w:t>9</w:t>
            </w:r>
            <w:r w:rsidR="00F270E5" w:rsidRPr="001B618F">
              <w:rPr>
                <w:rFonts w:eastAsia="Courier New"/>
                <w:lang w:eastAsia="lt-LT" w:bidi="lt-LT"/>
              </w:rPr>
              <w:t>0%</w:t>
            </w:r>
            <w:r w:rsidR="00F270E5" w:rsidRPr="00A4054F">
              <w:rPr>
                <w:rFonts w:eastAsia="Courier New"/>
                <w:lang w:eastAsia="lt-LT" w:bidi="lt-LT"/>
              </w:rPr>
              <w:t xml:space="preserve"> ugdytinių tėvų aktyviai </w:t>
            </w:r>
            <w:r w:rsidR="00A42A28" w:rsidRPr="00A4054F">
              <w:rPr>
                <w:rFonts w:eastAsia="Courier New"/>
                <w:lang w:eastAsia="lt-LT" w:bidi="lt-LT"/>
              </w:rPr>
              <w:t xml:space="preserve">dalyvauja </w:t>
            </w:r>
            <w:r w:rsidR="00F270E5" w:rsidRPr="00A4054F">
              <w:rPr>
                <w:rFonts w:eastAsia="Courier New"/>
                <w:lang w:eastAsia="lt-LT" w:bidi="lt-LT"/>
              </w:rPr>
              <w:t>įstaigoje organ</w:t>
            </w:r>
            <w:r w:rsidR="00A42A28" w:rsidRPr="00A4054F">
              <w:rPr>
                <w:rFonts w:eastAsia="Courier New"/>
                <w:lang w:eastAsia="lt-LT" w:bidi="lt-LT"/>
              </w:rPr>
              <w:t>izuojamuose edukaciniuose renginiuose</w:t>
            </w:r>
            <w:r w:rsidR="001B618F">
              <w:rPr>
                <w:rFonts w:eastAsia="Courier New"/>
                <w:lang w:eastAsia="lt-LT" w:bidi="lt-LT"/>
              </w:rPr>
              <w:t xml:space="preserve"> ir </w:t>
            </w:r>
            <w:r w:rsidR="00A42A28" w:rsidRPr="00A4054F">
              <w:rPr>
                <w:rFonts w:eastAsia="Courier New"/>
                <w:lang w:eastAsia="lt-LT" w:bidi="lt-LT"/>
              </w:rPr>
              <w:t>edukacinė</w:t>
            </w:r>
            <w:r w:rsidR="00F270E5" w:rsidRPr="00A4054F">
              <w:rPr>
                <w:rFonts w:eastAsia="Courier New"/>
                <w:lang w:eastAsia="lt-LT" w:bidi="lt-LT"/>
              </w:rPr>
              <w:t>s</w:t>
            </w:r>
            <w:r w:rsidR="00A42A28" w:rsidRPr="00A4054F">
              <w:rPr>
                <w:rFonts w:eastAsia="Courier New"/>
                <w:lang w:eastAsia="lt-LT" w:bidi="lt-LT"/>
              </w:rPr>
              <w:t>e išvyko</w:t>
            </w:r>
            <w:r w:rsidR="00F270E5" w:rsidRPr="00A4054F">
              <w:rPr>
                <w:rFonts w:eastAsia="Courier New"/>
                <w:lang w:eastAsia="lt-LT" w:bidi="lt-LT"/>
              </w:rPr>
              <w:t>s</w:t>
            </w:r>
            <w:r w:rsidR="00A42A28" w:rsidRPr="00A4054F">
              <w:rPr>
                <w:rFonts w:eastAsia="Courier New"/>
                <w:lang w:eastAsia="lt-LT" w:bidi="lt-LT"/>
              </w:rPr>
              <w:t>e</w:t>
            </w:r>
            <w:r w:rsidR="00860ABE" w:rsidRPr="00A4054F">
              <w:rPr>
                <w:rFonts w:eastAsia="Courier New"/>
                <w:lang w:eastAsia="lt-LT" w:bidi="lt-LT"/>
              </w:rPr>
              <w:t>.</w:t>
            </w:r>
            <w:r w:rsidR="000A0A6F" w:rsidRPr="00A4054F">
              <w:rPr>
                <w:rFonts w:eastAsia="Courier New"/>
                <w:lang w:eastAsia="lt-LT" w:bidi="lt-LT"/>
              </w:rPr>
              <w:t xml:space="preserve"> </w:t>
            </w:r>
            <w:r w:rsidR="001F385F" w:rsidRPr="00A4054F">
              <w:rPr>
                <w:rFonts w:eastAsia="Courier New"/>
                <w:lang w:eastAsia="lt-LT" w:bidi="lt-LT"/>
              </w:rPr>
              <w:t>Ugdytinių t</w:t>
            </w:r>
            <w:r w:rsidR="00245436" w:rsidRPr="00A4054F">
              <w:rPr>
                <w:rFonts w:eastAsia="Courier New"/>
                <w:lang w:eastAsia="lt-LT" w:bidi="lt-LT"/>
              </w:rPr>
              <w:t xml:space="preserve">ėvai </w:t>
            </w:r>
            <w:r w:rsidR="001F385F" w:rsidRPr="00A4054F">
              <w:rPr>
                <w:rFonts w:eastAsia="Courier New"/>
                <w:lang w:eastAsia="lt-LT" w:bidi="lt-LT"/>
              </w:rPr>
              <w:t>aktyviai įsijungė į</w:t>
            </w:r>
            <w:r w:rsidR="000A0A6F" w:rsidRPr="00A4054F">
              <w:rPr>
                <w:rFonts w:eastAsia="Courier New"/>
                <w:lang w:eastAsia="lt-LT" w:bidi="lt-LT"/>
              </w:rPr>
              <w:t xml:space="preserve"> </w:t>
            </w:r>
            <w:r w:rsidR="00950F9E" w:rsidRPr="00A4054F">
              <w:rPr>
                <w:rFonts w:eastAsia="Courier New"/>
                <w:lang w:eastAsia="lt-LT" w:bidi="lt-LT"/>
              </w:rPr>
              <w:t xml:space="preserve">renginius ir projektines </w:t>
            </w:r>
            <w:r w:rsidR="00950F9E" w:rsidRPr="00A4054F">
              <w:rPr>
                <w:rFonts w:eastAsia="Courier New"/>
                <w:lang w:eastAsia="lt-LT" w:bidi="lt-LT"/>
              </w:rPr>
              <w:lastRenderedPageBreak/>
              <w:t>veiklas:</w:t>
            </w:r>
            <w:r w:rsidR="000A0A6F" w:rsidRPr="00A4054F">
              <w:rPr>
                <w:rFonts w:eastAsia="Courier New"/>
                <w:lang w:eastAsia="lt-LT" w:bidi="lt-LT"/>
              </w:rPr>
              <w:t xml:space="preserve"> „</w:t>
            </w:r>
            <w:r w:rsidR="001F385F" w:rsidRPr="00A4054F">
              <w:rPr>
                <w:rFonts w:eastAsia="Courier New"/>
                <w:lang w:eastAsia="lt-LT" w:bidi="lt-LT"/>
              </w:rPr>
              <w:t>Rudens gėrybių košė</w:t>
            </w:r>
            <w:r w:rsidR="000A0A6F" w:rsidRPr="00A4054F">
              <w:rPr>
                <w:rFonts w:eastAsia="Courier New"/>
                <w:lang w:eastAsia="lt-LT" w:bidi="lt-LT"/>
              </w:rPr>
              <w:t>“</w:t>
            </w:r>
            <w:r w:rsidR="00944CD6" w:rsidRPr="00A4054F">
              <w:rPr>
                <w:rFonts w:eastAsia="Courier New"/>
                <w:lang w:eastAsia="lt-LT" w:bidi="lt-LT"/>
              </w:rPr>
              <w:t>;</w:t>
            </w:r>
            <w:r w:rsidR="000A0A6F" w:rsidRPr="00A4054F">
              <w:rPr>
                <w:rFonts w:eastAsia="Courier New"/>
                <w:lang w:eastAsia="lt-LT" w:bidi="lt-LT"/>
              </w:rPr>
              <w:t xml:space="preserve"> „</w:t>
            </w:r>
            <w:r w:rsidR="001F385F" w:rsidRPr="00A4054F">
              <w:rPr>
                <w:rFonts w:eastAsia="Courier New"/>
                <w:lang w:eastAsia="lt-LT" w:bidi="lt-LT"/>
              </w:rPr>
              <w:t>Ant mėnulio ragelio sėdėjo nykštukas</w:t>
            </w:r>
            <w:r w:rsidR="000A0A6F" w:rsidRPr="00A4054F">
              <w:rPr>
                <w:rFonts w:eastAsia="Courier New"/>
                <w:lang w:eastAsia="lt-LT" w:bidi="lt-LT"/>
              </w:rPr>
              <w:t>“</w:t>
            </w:r>
            <w:r w:rsidR="00944CD6" w:rsidRPr="00A4054F">
              <w:rPr>
                <w:rFonts w:eastAsia="Courier New"/>
                <w:lang w:eastAsia="lt-LT" w:bidi="lt-LT"/>
              </w:rPr>
              <w:t>;</w:t>
            </w:r>
            <w:r>
              <w:rPr>
                <w:rFonts w:eastAsia="Courier New"/>
                <w:lang w:eastAsia="lt-LT" w:bidi="lt-LT"/>
              </w:rPr>
              <w:t xml:space="preserve"> „Žalioji palangė“,</w:t>
            </w:r>
            <w:r w:rsidR="000A0A6F" w:rsidRPr="00A4054F">
              <w:rPr>
                <w:rFonts w:eastAsia="Courier New"/>
                <w:lang w:eastAsia="lt-LT" w:bidi="lt-LT"/>
              </w:rPr>
              <w:t xml:space="preserve"> „</w:t>
            </w:r>
            <w:r w:rsidR="001F385F" w:rsidRPr="00A4054F">
              <w:rPr>
                <w:rFonts w:eastAsia="Courier New"/>
                <w:lang w:eastAsia="lt-LT" w:bidi="lt-LT"/>
              </w:rPr>
              <w:t>Vaidilutės</w:t>
            </w:r>
            <w:r w:rsidR="00860ABE" w:rsidRPr="00A4054F">
              <w:rPr>
                <w:rFonts w:eastAsia="Courier New"/>
                <w:lang w:eastAsia="lt-LT" w:bidi="lt-LT"/>
              </w:rPr>
              <w:t xml:space="preserve"> – </w:t>
            </w:r>
            <w:r w:rsidR="001F385F" w:rsidRPr="00A4054F">
              <w:rPr>
                <w:rFonts w:eastAsia="Courier New"/>
                <w:lang w:eastAsia="lt-LT" w:bidi="lt-LT"/>
              </w:rPr>
              <w:t>lietuvių tautosakoje</w:t>
            </w:r>
            <w:r w:rsidR="000A0A6F" w:rsidRPr="00A4054F">
              <w:rPr>
                <w:rFonts w:eastAsia="Courier New"/>
                <w:lang w:eastAsia="lt-LT" w:bidi="lt-LT"/>
              </w:rPr>
              <w:t>“</w:t>
            </w:r>
            <w:r>
              <w:rPr>
                <w:rFonts w:eastAsia="Courier New"/>
                <w:lang w:eastAsia="lt-LT" w:bidi="lt-LT"/>
              </w:rPr>
              <w:t xml:space="preserve">, </w:t>
            </w:r>
            <w:r w:rsidRPr="00A4054F">
              <w:rPr>
                <w:rFonts w:eastAsia="Courier New"/>
                <w:lang w:eastAsia="lt-LT" w:bidi="lt-LT"/>
              </w:rPr>
              <w:t>„Vaikystė skrieja aitvarais“</w:t>
            </w:r>
            <w:r>
              <w:rPr>
                <w:rFonts w:eastAsia="Courier New"/>
                <w:lang w:eastAsia="lt-LT" w:bidi="lt-LT"/>
              </w:rPr>
              <w:t xml:space="preserve">, </w:t>
            </w:r>
            <w:r w:rsidRPr="00A4054F">
              <w:rPr>
                <w:rFonts w:eastAsia="Courier New"/>
                <w:lang w:eastAsia="lt-LT" w:bidi="lt-LT"/>
              </w:rPr>
              <w:t>„</w:t>
            </w:r>
            <w:r w:rsidR="001B618F">
              <w:rPr>
                <w:rFonts w:eastAsia="Courier New"/>
                <w:lang w:eastAsia="lt-LT" w:bidi="lt-LT"/>
              </w:rPr>
              <w:t>Lietuvos mažųjų žaidynių 2023</w:t>
            </w:r>
            <w:r w:rsidRPr="00A4054F">
              <w:rPr>
                <w:rFonts w:eastAsia="Courier New"/>
                <w:lang w:eastAsia="lt-LT" w:bidi="lt-LT"/>
              </w:rPr>
              <w:t>“</w:t>
            </w:r>
            <w:r>
              <w:rPr>
                <w:rFonts w:eastAsia="Courier New"/>
                <w:lang w:eastAsia="lt-LT" w:bidi="lt-LT"/>
              </w:rPr>
              <w:t>, „</w:t>
            </w:r>
            <w:r w:rsidR="001B618F">
              <w:rPr>
                <w:rFonts w:eastAsia="Courier New"/>
                <w:lang w:eastAsia="lt-LT" w:bidi="lt-LT"/>
              </w:rPr>
              <w:t xml:space="preserve">Mes visi, mes drauge, esam didelė šeima“. </w:t>
            </w:r>
            <w:r w:rsidR="00F042F1" w:rsidRPr="00A4054F">
              <w:rPr>
                <w:rFonts w:eastAsia="Courier New"/>
                <w:lang w:eastAsia="lt-LT" w:bidi="lt-LT"/>
              </w:rPr>
              <w:t>Ugdytinių tėveliai aktyviai</w:t>
            </w:r>
            <w:r w:rsidR="00C05232" w:rsidRPr="00A4054F">
              <w:rPr>
                <w:rFonts w:eastAsia="Courier New"/>
                <w:lang w:eastAsia="lt-LT" w:bidi="lt-LT"/>
              </w:rPr>
              <w:t xml:space="preserve"> dalyvauja</w:t>
            </w:r>
            <w:r w:rsidR="009F2247" w:rsidRPr="00A4054F">
              <w:rPr>
                <w:rFonts w:eastAsia="Courier New"/>
                <w:lang w:eastAsia="lt-LT" w:bidi="lt-LT"/>
              </w:rPr>
              <w:t xml:space="preserve"> </w:t>
            </w:r>
            <w:r w:rsidR="00C05232" w:rsidRPr="00A4054F">
              <w:rPr>
                <w:rFonts w:eastAsia="Courier New"/>
                <w:lang w:eastAsia="lt-LT" w:bidi="lt-LT"/>
              </w:rPr>
              <w:t>įstaigoje pravesdami edukacines</w:t>
            </w:r>
            <w:r w:rsidR="001B618F">
              <w:rPr>
                <w:rFonts w:eastAsia="Courier New"/>
                <w:lang w:eastAsia="lt-LT" w:bidi="lt-LT"/>
              </w:rPr>
              <w:t>, sportines</w:t>
            </w:r>
            <w:r w:rsidR="00C05232" w:rsidRPr="00A4054F">
              <w:rPr>
                <w:rFonts w:eastAsia="Courier New"/>
                <w:lang w:eastAsia="lt-LT" w:bidi="lt-LT"/>
              </w:rPr>
              <w:t xml:space="preserve"> veiklas vaikams</w:t>
            </w:r>
            <w:r w:rsidR="001B618F">
              <w:rPr>
                <w:rFonts w:eastAsia="Courier New"/>
                <w:lang w:eastAsia="lt-LT" w:bidi="lt-LT"/>
              </w:rPr>
              <w:t xml:space="preserve">, taip pat </w:t>
            </w:r>
            <w:r w:rsidR="00C05232" w:rsidRPr="00A4054F">
              <w:rPr>
                <w:rFonts w:eastAsia="Courier New"/>
                <w:lang w:eastAsia="lt-LT" w:bidi="lt-LT"/>
              </w:rPr>
              <w:t>supa</w:t>
            </w:r>
            <w:r w:rsidR="00CB700E" w:rsidRPr="00A4054F">
              <w:rPr>
                <w:rFonts w:eastAsia="Courier New"/>
                <w:lang w:eastAsia="lt-LT" w:bidi="lt-LT"/>
              </w:rPr>
              <w:t>žindindami su savo profesijomis</w:t>
            </w:r>
            <w:r w:rsidR="00860ABE" w:rsidRPr="00A4054F">
              <w:rPr>
                <w:rFonts w:eastAsia="Courier New"/>
                <w:lang w:eastAsia="lt-LT" w:bidi="lt-LT"/>
              </w:rPr>
              <w:t>,</w:t>
            </w:r>
            <w:r w:rsidR="000A0A6F" w:rsidRPr="00A4054F">
              <w:rPr>
                <w:rFonts w:eastAsia="Courier New"/>
                <w:lang w:eastAsia="lt-LT" w:bidi="lt-LT"/>
              </w:rPr>
              <w:t xml:space="preserve"> </w:t>
            </w:r>
            <w:r w:rsidR="00CB700E" w:rsidRPr="00A4054F">
              <w:rPr>
                <w:rFonts w:eastAsia="Courier New"/>
                <w:lang w:eastAsia="lt-LT" w:bidi="lt-LT"/>
              </w:rPr>
              <w:t>tokių veiklų pravesta apie 30%</w:t>
            </w:r>
            <w:r w:rsidR="001B618F">
              <w:rPr>
                <w:rFonts w:eastAsia="Courier New"/>
                <w:lang w:eastAsia="lt-LT" w:bidi="lt-LT"/>
              </w:rPr>
              <w:t>. Ugdytinių tėveliai aktyviai dalyvauja ne tik ugdomajame procese, bet ir tiriamoje veikloje, suteikia pagalbą turtinant ugdymosi aplinką.</w:t>
            </w:r>
          </w:p>
          <w:p w14:paraId="5404BDC4" w14:textId="055B95A2" w:rsidR="005472DF" w:rsidRDefault="00C40EE4" w:rsidP="00745903">
            <w:pPr>
              <w:widowControl w:val="0"/>
              <w:ind w:firstLine="0"/>
              <w:jc w:val="both"/>
              <w:rPr>
                <w:rFonts w:eastAsia="Courier New"/>
                <w:lang w:eastAsia="lt-LT" w:bidi="lt-LT"/>
              </w:rPr>
            </w:pPr>
            <w:r w:rsidRPr="00A4054F">
              <w:rPr>
                <w:rFonts w:eastAsia="Courier New"/>
                <w:lang w:eastAsia="lt-LT" w:bidi="lt-LT"/>
              </w:rPr>
              <w:t>Siekiant trečio strateginio tikslo</w:t>
            </w:r>
            <w:r w:rsidR="00860ABE" w:rsidRPr="00A4054F">
              <w:rPr>
                <w:rFonts w:eastAsia="Courier New"/>
                <w:lang w:eastAsia="lt-LT" w:bidi="lt-LT"/>
              </w:rPr>
              <w:t>,</w:t>
            </w:r>
            <w:r w:rsidR="000A0A6F" w:rsidRPr="00A4054F">
              <w:rPr>
                <w:rFonts w:eastAsia="Courier New"/>
                <w:lang w:eastAsia="lt-LT" w:bidi="lt-LT"/>
              </w:rPr>
              <w:t xml:space="preserve"> </w:t>
            </w:r>
            <w:r w:rsidRPr="00A4054F">
              <w:rPr>
                <w:rFonts w:eastAsia="Courier New"/>
                <w:lang w:eastAsia="lt-LT" w:bidi="lt-LT"/>
              </w:rPr>
              <w:t>išsikėlėm</w:t>
            </w:r>
            <w:r w:rsidR="00C05232" w:rsidRPr="00A4054F">
              <w:rPr>
                <w:rFonts w:eastAsia="Courier New"/>
                <w:lang w:eastAsia="lt-LT" w:bidi="lt-LT"/>
              </w:rPr>
              <w:t>e</w:t>
            </w:r>
            <w:r w:rsidRPr="00A4054F">
              <w:rPr>
                <w:rFonts w:eastAsia="Courier New"/>
                <w:lang w:eastAsia="lt-LT" w:bidi="lt-LT"/>
              </w:rPr>
              <w:t xml:space="preserve"> </w:t>
            </w:r>
            <w:r w:rsidRPr="006B3E57">
              <w:rPr>
                <w:rFonts w:eastAsia="Courier New"/>
                <w:lang w:eastAsia="lt-LT" w:bidi="lt-LT"/>
              </w:rPr>
              <w:t>uždavinį</w:t>
            </w:r>
            <w:r w:rsidR="000A0A6F" w:rsidRPr="00A4054F">
              <w:rPr>
                <w:rFonts w:eastAsia="Courier New"/>
                <w:lang w:eastAsia="lt-LT" w:bidi="lt-LT"/>
              </w:rPr>
              <w:t xml:space="preserve"> </w:t>
            </w:r>
            <w:r w:rsidR="00860ABE" w:rsidRPr="00A4054F">
              <w:rPr>
                <w:rFonts w:eastAsia="Courier New"/>
                <w:lang w:eastAsia="lt-LT" w:bidi="lt-LT"/>
              </w:rPr>
              <w:t>–</w:t>
            </w:r>
            <w:r w:rsidR="001B5E26">
              <w:rPr>
                <w:rFonts w:eastAsia="Courier New"/>
                <w:lang w:eastAsia="lt-LT" w:bidi="lt-LT"/>
              </w:rPr>
              <w:t xml:space="preserve">turtinti ugdymosi </w:t>
            </w:r>
            <w:r w:rsidR="00306DF4" w:rsidRPr="00A4054F">
              <w:rPr>
                <w:rFonts w:eastAsia="Courier New"/>
                <w:lang w:eastAsia="lt-LT" w:bidi="lt-LT"/>
              </w:rPr>
              <w:t>aplinką</w:t>
            </w:r>
            <w:r w:rsidR="001B5E26">
              <w:rPr>
                <w:rFonts w:eastAsia="Courier New"/>
                <w:lang w:eastAsia="lt-LT" w:bidi="lt-LT"/>
              </w:rPr>
              <w:t>.</w:t>
            </w:r>
            <w:r w:rsidR="005472DF" w:rsidRPr="00A4054F">
              <w:rPr>
                <w:rFonts w:eastAsia="Courier New"/>
                <w:lang w:eastAsia="lt-LT" w:bidi="lt-LT"/>
              </w:rPr>
              <w:t xml:space="preserve"> šio t</w:t>
            </w:r>
            <w:r w:rsidR="005472DF">
              <w:rPr>
                <w:rFonts w:eastAsia="Courier New"/>
                <w:lang w:eastAsia="lt-LT" w:bidi="lt-LT"/>
              </w:rPr>
              <w:t>ikslo priemones įgyvendinome 100</w:t>
            </w:r>
            <w:r w:rsidR="005472DF" w:rsidRPr="00A4054F">
              <w:rPr>
                <w:rFonts w:eastAsia="Courier New"/>
                <w:lang w:eastAsia="lt-LT" w:bidi="lt-LT"/>
              </w:rPr>
              <w:t>%.</w:t>
            </w:r>
          </w:p>
          <w:p w14:paraId="29F9B306" w14:textId="14058A0C" w:rsidR="00CA4A0A" w:rsidRDefault="005472DF" w:rsidP="00745903">
            <w:pPr>
              <w:widowControl w:val="0"/>
              <w:ind w:firstLine="0"/>
              <w:jc w:val="both"/>
              <w:rPr>
                <w:rFonts w:eastAsia="Courier New"/>
                <w:lang w:eastAsia="lt-LT" w:bidi="lt-LT"/>
              </w:rPr>
            </w:pPr>
            <w:r>
              <w:rPr>
                <w:rFonts w:eastAsia="Courier New"/>
                <w:lang w:eastAsia="lt-LT" w:bidi="lt-LT"/>
              </w:rPr>
              <w:t>Kiemo teritorijoje baigti aplinkos tvarkymo darbai.</w:t>
            </w:r>
            <w:r w:rsidR="002D67D3">
              <w:rPr>
                <w:rFonts w:eastAsia="Courier New"/>
                <w:lang w:eastAsia="lt-LT" w:bidi="lt-LT"/>
              </w:rPr>
              <w:t xml:space="preserve"> (Sudėtos trinkelės). Atliktas šilumos punkto išmaniosios pastatų valdymo sistemos įrengimas.</w:t>
            </w:r>
            <w:r>
              <w:rPr>
                <w:rFonts w:eastAsia="Courier New"/>
                <w:lang w:eastAsia="lt-LT" w:bidi="lt-LT"/>
              </w:rPr>
              <w:t xml:space="preserve"> </w:t>
            </w:r>
            <w:r w:rsidR="00303497">
              <w:rPr>
                <w:rFonts w:eastAsia="Courier New"/>
                <w:lang w:eastAsia="lt-LT" w:bidi="lt-LT"/>
              </w:rPr>
              <w:t>Parengti</w:t>
            </w:r>
            <w:r w:rsidR="00BD6227">
              <w:rPr>
                <w:rFonts w:eastAsia="Courier New"/>
                <w:lang w:eastAsia="lt-LT" w:bidi="lt-LT"/>
              </w:rPr>
              <w:t xml:space="preserve"> </w:t>
            </w:r>
            <w:r>
              <w:rPr>
                <w:rFonts w:eastAsia="Courier New"/>
                <w:lang w:eastAsia="lt-LT" w:bidi="lt-LT"/>
              </w:rPr>
              <w:t>du projektai</w:t>
            </w:r>
            <w:r w:rsidR="00BD6227">
              <w:rPr>
                <w:rFonts w:eastAsia="Courier New"/>
                <w:lang w:eastAsia="lt-LT" w:bidi="lt-LT"/>
              </w:rPr>
              <w:t xml:space="preserve">: </w:t>
            </w:r>
            <w:r w:rsidR="00303497">
              <w:rPr>
                <w:rFonts w:eastAsia="Courier New"/>
                <w:lang w:eastAsia="lt-LT" w:bidi="lt-LT"/>
              </w:rPr>
              <w:t xml:space="preserve">įstaigos </w:t>
            </w:r>
            <w:r w:rsidR="00BD6227">
              <w:rPr>
                <w:rFonts w:eastAsia="Courier New"/>
                <w:lang w:eastAsia="lt-LT" w:bidi="lt-LT"/>
              </w:rPr>
              <w:t>stogo ir vamzdyno renovacijai.</w:t>
            </w:r>
            <w:r>
              <w:rPr>
                <w:rFonts w:eastAsia="Courier New"/>
                <w:lang w:eastAsia="lt-LT" w:bidi="lt-LT"/>
              </w:rPr>
              <w:t xml:space="preserve"> Atnaujinti visi kiemo</w:t>
            </w:r>
            <w:r w:rsidR="00BD6227">
              <w:rPr>
                <w:rFonts w:eastAsia="Courier New"/>
                <w:lang w:eastAsia="lt-LT" w:bidi="lt-LT"/>
              </w:rPr>
              <w:t xml:space="preserve"> vaikų edukaciniai </w:t>
            </w:r>
            <w:r>
              <w:rPr>
                <w:rFonts w:eastAsia="Courier New"/>
                <w:lang w:eastAsia="lt-LT" w:bidi="lt-LT"/>
              </w:rPr>
              <w:t>įrenginiai (perdažyti ir suremontuoti)</w:t>
            </w:r>
            <w:r w:rsidR="00860ABE" w:rsidRPr="00A4054F">
              <w:rPr>
                <w:rFonts w:eastAsia="Courier New"/>
                <w:lang w:eastAsia="lt-LT" w:bidi="lt-LT"/>
              </w:rPr>
              <w:t>.</w:t>
            </w:r>
          </w:p>
          <w:p w14:paraId="2839F304" w14:textId="31CFE08D" w:rsidR="00A373CC" w:rsidRDefault="00CA4A0A" w:rsidP="00745903">
            <w:pPr>
              <w:widowControl w:val="0"/>
              <w:ind w:firstLine="0"/>
              <w:jc w:val="both"/>
            </w:pPr>
            <w:r>
              <w:rPr>
                <w:rFonts w:eastAsia="Courier New"/>
                <w:lang w:eastAsia="lt-LT" w:bidi="lt-LT"/>
              </w:rPr>
              <w:t>Kiemo teritorijoje prie sporto aikštyno įrengti suoliukai poilsiui, įrengtas stiebas vėliavos iškėlimui, įsigyta nauja vėliava su įstaigos atributika.</w:t>
            </w:r>
            <w:r w:rsidR="000A0A6F" w:rsidRPr="00A4054F">
              <w:rPr>
                <w:rFonts w:eastAsia="Courier New"/>
                <w:lang w:eastAsia="lt-LT" w:bidi="lt-LT"/>
              </w:rPr>
              <w:t xml:space="preserve"> </w:t>
            </w:r>
            <w:r w:rsidR="009E368B">
              <w:rPr>
                <w:rFonts w:eastAsia="Courier New"/>
                <w:lang w:eastAsia="lt-LT" w:bidi="lt-LT"/>
              </w:rPr>
              <w:t>Ant įstaigos tvorų įrengti išmanieji tentai:</w:t>
            </w:r>
            <w:r w:rsidR="009E368B" w:rsidRPr="00A4054F">
              <w:t xml:space="preserve"> „Paukščiai“, „Žalioji abėcėlė“, „Vabalai“.</w:t>
            </w:r>
            <w:r w:rsidR="009E368B">
              <w:t xml:space="preserve"> Kiemo teritorijoje įrengtas edukacinis žaidimas „Krepšinis“, edukacinė metereologinė stotelė.</w:t>
            </w:r>
          </w:p>
          <w:p w14:paraId="0EE64483" w14:textId="4095F856" w:rsidR="001F071E" w:rsidRDefault="001F071E" w:rsidP="00745903">
            <w:pPr>
              <w:widowControl w:val="0"/>
              <w:ind w:firstLine="0"/>
              <w:jc w:val="both"/>
            </w:pPr>
            <w:r>
              <w:t>Gerinant ugdymo kokybę priešmokyklinėms gr</w:t>
            </w:r>
            <w:r w:rsidR="00D94029">
              <w:t>upėms nupirkti 6 vnt. planšečių, 1 vnt. projektorius.</w:t>
            </w:r>
          </w:p>
          <w:p w14:paraId="5B06A902" w14:textId="2F1C797F" w:rsidR="009E368B" w:rsidRDefault="009E368B" w:rsidP="00745903">
            <w:pPr>
              <w:widowControl w:val="0"/>
              <w:ind w:firstLine="0"/>
              <w:jc w:val="both"/>
              <w:rPr>
                <w:rFonts w:eastAsia="Courier New"/>
                <w:lang w:eastAsia="lt-LT" w:bidi="lt-LT"/>
              </w:rPr>
            </w:pPr>
            <w:r>
              <w:rPr>
                <w:rFonts w:eastAsia="Courier New"/>
                <w:lang w:eastAsia="lt-LT" w:bidi="lt-LT"/>
              </w:rPr>
              <w:t>Vietoj buvusios skalbyklos įrengtas dailės kabinetas.</w:t>
            </w:r>
            <w:r w:rsidR="00BD5C8F">
              <w:rPr>
                <w:rFonts w:eastAsia="Courier New"/>
                <w:lang w:eastAsia="lt-LT" w:bidi="lt-LT"/>
              </w:rPr>
              <w:t xml:space="preserve"> Skiriant didelį dėmesį įtraukiajam ugdymui, nupirktos </w:t>
            </w:r>
            <w:r w:rsidR="00CB4386">
              <w:rPr>
                <w:rFonts w:eastAsia="Courier New"/>
                <w:lang w:eastAsia="lt-LT" w:bidi="lt-LT"/>
              </w:rPr>
              <w:t>priemonės vaikams su specialiaisiais poreikiais.</w:t>
            </w:r>
          </w:p>
          <w:p w14:paraId="1BB5182F" w14:textId="33B8A20B" w:rsidR="00EA4782" w:rsidRDefault="003B06AF" w:rsidP="00745903">
            <w:pPr>
              <w:widowControl w:val="0"/>
              <w:ind w:firstLine="0"/>
              <w:jc w:val="both"/>
              <w:rPr>
                <w:rFonts w:eastAsia="Courier New"/>
                <w:lang w:eastAsia="lt-LT" w:bidi="lt-LT"/>
              </w:rPr>
            </w:pPr>
            <w:r w:rsidRPr="00A4054F">
              <w:rPr>
                <w:rFonts w:eastAsia="Courier New"/>
                <w:lang w:eastAsia="lt-LT" w:bidi="lt-LT"/>
              </w:rPr>
              <w:t>Padidėjus edukacinių erdvių įvairovei</w:t>
            </w:r>
            <w:r w:rsidR="00860ABE" w:rsidRPr="00A4054F">
              <w:rPr>
                <w:rFonts w:eastAsia="Courier New"/>
                <w:lang w:eastAsia="lt-LT" w:bidi="lt-LT"/>
              </w:rPr>
              <w:t>,</w:t>
            </w:r>
            <w:r w:rsidR="000A0A6F" w:rsidRPr="00A4054F">
              <w:rPr>
                <w:rFonts w:eastAsia="Courier New"/>
                <w:lang w:eastAsia="lt-LT" w:bidi="lt-LT"/>
              </w:rPr>
              <w:t xml:space="preserve"> </w:t>
            </w:r>
            <w:r w:rsidRPr="00A4054F">
              <w:rPr>
                <w:rFonts w:eastAsia="Courier New"/>
                <w:lang w:eastAsia="lt-LT" w:bidi="lt-LT"/>
              </w:rPr>
              <w:t>edukacinių įrenginių</w:t>
            </w:r>
            <w:r w:rsidR="00860ABE" w:rsidRPr="00A4054F">
              <w:rPr>
                <w:rFonts w:eastAsia="Courier New"/>
                <w:lang w:eastAsia="lt-LT" w:bidi="lt-LT"/>
              </w:rPr>
              <w:t>,</w:t>
            </w:r>
            <w:r w:rsidR="000A0A6F" w:rsidRPr="00A4054F">
              <w:rPr>
                <w:rFonts w:eastAsia="Courier New"/>
                <w:lang w:eastAsia="lt-LT" w:bidi="lt-LT"/>
              </w:rPr>
              <w:t xml:space="preserve"> </w:t>
            </w:r>
            <w:r w:rsidRPr="00A4054F">
              <w:rPr>
                <w:rFonts w:eastAsia="Courier New"/>
                <w:lang w:eastAsia="lt-LT" w:bidi="lt-LT"/>
              </w:rPr>
              <w:t>vaikų ugdymo(si) procesas tapo sėkmingesnis</w:t>
            </w:r>
            <w:r w:rsidR="00860ABE" w:rsidRPr="00A4054F">
              <w:rPr>
                <w:rFonts w:eastAsia="Courier New"/>
                <w:lang w:eastAsia="lt-LT" w:bidi="lt-LT"/>
              </w:rPr>
              <w:t>,</w:t>
            </w:r>
            <w:r w:rsidR="000A0A6F" w:rsidRPr="00A4054F">
              <w:rPr>
                <w:rFonts w:eastAsia="Courier New"/>
                <w:lang w:eastAsia="lt-LT" w:bidi="lt-LT"/>
              </w:rPr>
              <w:t xml:space="preserve"> </w:t>
            </w:r>
            <w:r w:rsidRPr="00A4054F">
              <w:rPr>
                <w:rFonts w:eastAsia="Courier New"/>
                <w:lang w:eastAsia="lt-LT" w:bidi="lt-LT"/>
              </w:rPr>
              <w:t>efektyvesnis</w:t>
            </w:r>
            <w:r w:rsidR="00860ABE" w:rsidRPr="00A4054F">
              <w:rPr>
                <w:rFonts w:eastAsia="Courier New"/>
                <w:lang w:eastAsia="lt-LT" w:bidi="lt-LT"/>
              </w:rPr>
              <w:t>,</w:t>
            </w:r>
            <w:r w:rsidR="000A0A6F" w:rsidRPr="00A4054F">
              <w:rPr>
                <w:rFonts w:eastAsia="Courier New"/>
                <w:lang w:eastAsia="lt-LT" w:bidi="lt-LT"/>
              </w:rPr>
              <w:t xml:space="preserve"> </w:t>
            </w:r>
            <w:r w:rsidRPr="00A4054F">
              <w:rPr>
                <w:rFonts w:eastAsia="Courier New"/>
                <w:lang w:eastAsia="lt-LT" w:bidi="lt-LT"/>
              </w:rPr>
              <w:t>inovatyvesnis</w:t>
            </w:r>
            <w:r w:rsidR="00860ABE" w:rsidRPr="00A4054F">
              <w:rPr>
                <w:rFonts w:eastAsia="Courier New"/>
                <w:lang w:eastAsia="lt-LT" w:bidi="lt-LT"/>
              </w:rPr>
              <w:t>.</w:t>
            </w:r>
          </w:p>
          <w:p w14:paraId="54806663" w14:textId="77777777" w:rsidR="000B27F5" w:rsidRDefault="00CA4A0A" w:rsidP="00A373CC">
            <w:pPr>
              <w:widowControl w:val="0"/>
              <w:ind w:firstLine="0"/>
              <w:jc w:val="both"/>
              <w:rPr>
                <w:rFonts w:eastAsia="Courier New"/>
                <w:lang w:eastAsia="lt-LT" w:bidi="lt-LT"/>
              </w:rPr>
            </w:pPr>
            <w:r>
              <w:rPr>
                <w:rFonts w:eastAsia="Courier New"/>
                <w:lang w:eastAsia="lt-LT" w:bidi="lt-LT"/>
              </w:rPr>
              <w:t>Įsigyta nauja patalynė ir rankšluosčiai.</w:t>
            </w:r>
            <w:r w:rsidR="00BD5C8F">
              <w:rPr>
                <w:rFonts w:eastAsia="Courier New"/>
                <w:lang w:eastAsia="lt-LT" w:bidi="lt-LT"/>
              </w:rPr>
              <w:t xml:space="preserve"> </w:t>
            </w:r>
          </w:p>
          <w:p w14:paraId="4170FCD4" w14:textId="22A243A9" w:rsidR="00C40EE4" w:rsidRPr="00BD5C8F" w:rsidRDefault="003B06AF" w:rsidP="00A373CC">
            <w:pPr>
              <w:widowControl w:val="0"/>
              <w:ind w:firstLine="0"/>
              <w:jc w:val="both"/>
              <w:rPr>
                <w:rFonts w:eastAsia="Courier New"/>
                <w:lang w:eastAsia="lt-LT" w:bidi="lt-LT"/>
              </w:rPr>
            </w:pPr>
            <w:r w:rsidRPr="00BD5C8F">
              <w:rPr>
                <w:rFonts w:eastAsia="Courier New"/>
                <w:lang w:eastAsia="lt-LT" w:bidi="lt-LT"/>
              </w:rPr>
              <w:t>Atnaujintos ugdymosi aplinkos</w:t>
            </w:r>
            <w:r w:rsidR="007F6997" w:rsidRPr="00BD5C8F">
              <w:rPr>
                <w:rFonts w:eastAsia="Courier New"/>
                <w:lang w:eastAsia="lt-LT" w:bidi="lt-LT"/>
              </w:rPr>
              <w:t xml:space="preserve"> –</w:t>
            </w:r>
            <w:r w:rsidRPr="00BD5C8F">
              <w:rPr>
                <w:rFonts w:eastAsia="Courier New"/>
                <w:lang w:eastAsia="lt-LT" w:bidi="lt-LT"/>
              </w:rPr>
              <w:t xml:space="preserve"> 3</w:t>
            </w:r>
            <w:r w:rsidR="0078402F" w:rsidRPr="00BD5C8F">
              <w:rPr>
                <w:rFonts w:eastAsia="Courier New"/>
                <w:lang w:eastAsia="lt-LT" w:bidi="lt-LT"/>
              </w:rPr>
              <w:t>-</w:t>
            </w:r>
            <w:r w:rsidRPr="00BD5C8F">
              <w:rPr>
                <w:rFonts w:eastAsia="Courier New"/>
                <w:lang w:eastAsia="lt-LT" w:bidi="lt-LT"/>
              </w:rPr>
              <w:t>jose grupėse atnaujinti stalai ir kėdės</w:t>
            </w:r>
            <w:r w:rsidR="000B27F5">
              <w:rPr>
                <w:rFonts w:eastAsia="Courier New"/>
                <w:lang w:eastAsia="lt-LT" w:bidi="lt-LT"/>
              </w:rPr>
              <w:t>, žaidimų kambaryje 3 vnt. lentynų.</w:t>
            </w:r>
          </w:p>
          <w:p w14:paraId="78064BD3" w14:textId="24753C45" w:rsidR="007239F8" w:rsidRPr="00A4054F" w:rsidRDefault="00A373CC" w:rsidP="00BD5C8F">
            <w:pPr>
              <w:widowControl w:val="0"/>
              <w:ind w:firstLine="0"/>
              <w:jc w:val="both"/>
              <w:rPr>
                <w:rFonts w:eastAsia="Courier New"/>
                <w:lang w:eastAsia="lt-LT" w:bidi="lt-LT"/>
              </w:rPr>
            </w:pPr>
            <w:r w:rsidRPr="00BD5C8F">
              <w:rPr>
                <w:rFonts w:eastAsia="Courier New"/>
                <w:lang w:eastAsia="lt-LT" w:bidi="lt-LT"/>
              </w:rPr>
              <w:t xml:space="preserve">Virtuvėje nupirkti </w:t>
            </w:r>
            <w:r w:rsidR="00BD5C8F">
              <w:rPr>
                <w:rFonts w:eastAsia="Courier New"/>
                <w:lang w:eastAsia="lt-LT" w:bidi="lt-LT"/>
              </w:rPr>
              <w:t>4 vnt.</w:t>
            </w:r>
            <w:r w:rsidR="00D94029">
              <w:rPr>
                <w:rFonts w:eastAsia="Courier New"/>
                <w:lang w:eastAsia="lt-LT" w:bidi="lt-LT"/>
              </w:rPr>
              <w:t xml:space="preserve"> naujų puodų</w:t>
            </w:r>
            <w:r w:rsidRPr="00BD5C8F">
              <w:rPr>
                <w:rFonts w:eastAsia="Courier New"/>
                <w:lang w:eastAsia="lt-LT" w:bidi="lt-LT"/>
              </w:rPr>
              <w:t>,</w:t>
            </w:r>
            <w:r>
              <w:rPr>
                <w:rFonts w:eastAsia="Courier New"/>
                <w:lang w:eastAsia="lt-LT" w:bidi="lt-LT"/>
              </w:rPr>
              <w:t xml:space="preserve"> </w:t>
            </w:r>
            <w:r w:rsidR="00FB26CD">
              <w:rPr>
                <w:rFonts w:eastAsia="Courier New"/>
                <w:lang w:eastAsia="lt-LT" w:bidi="lt-LT"/>
              </w:rPr>
              <w:t>2</w:t>
            </w:r>
            <w:r w:rsidR="00BD5C8F">
              <w:rPr>
                <w:rFonts w:eastAsia="Courier New"/>
                <w:lang w:eastAsia="lt-LT" w:bidi="lt-LT"/>
              </w:rPr>
              <w:t xml:space="preserve"> vnt.</w:t>
            </w:r>
            <w:r w:rsidR="00D94029">
              <w:rPr>
                <w:rFonts w:eastAsia="Courier New"/>
                <w:lang w:eastAsia="lt-LT" w:bidi="lt-LT"/>
              </w:rPr>
              <w:t xml:space="preserve"> šaldytuvų</w:t>
            </w:r>
            <w:r w:rsidR="00FB26CD">
              <w:rPr>
                <w:rFonts w:eastAsia="Courier New"/>
                <w:lang w:eastAsia="lt-LT" w:bidi="lt-LT"/>
              </w:rPr>
              <w:t xml:space="preserve">, </w:t>
            </w:r>
            <w:r w:rsidR="00BD5C8F">
              <w:rPr>
                <w:rFonts w:eastAsia="Courier New"/>
                <w:lang w:eastAsia="lt-LT" w:bidi="lt-LT"/>
              </w:rPr>
              <w:t xml:space="preserve">2 vnt. </w:t>
            </w:r>
            <w:r w:rsidR="00D94029">
              <w:rPr>
                <w:rFonts w:eastAsia="Courier New"/>
                <w:lang w:eastAsia="lt-LT" w:bidi="lt-LT"/>
              </w:rPr>
              <w:t>naujų metalinių stalų</w:t>
            </w:r>
            <w:r w:rsidR="00FB26CD">
              <w:rPr>
                <w:rFonts w:eastAsia="Courier New"/>
                <w:lang w:eastAsia="lt-LT" w:bidi="lt-LT"/>
              </w:rPr>
              <w:t xml:space="preserve">, </w:t>
            </w:r>
            <w:r w:rsidR="00BD5C8F">
              <w:rPr>
                <w:rFonts w:eastAsia="Courier New"/>
                <w:lang w:eastAsia="lt-LT" w:bidi="lt-LT"/>
              </w:rPr>
              <w:t xml:space="preserve">1 vnt. virtuvinė </w:t>
            </w:r>
            <w:r w:rsidR="00FB26CD">
              <w:rPr>
                <w:rFonts w:eastAsia="Courier New"/>
                <w:lang w:eastAsia="lt-LT" w:bidi="lt-LT"/>
              </w:rPr>
              <w:t>spintelė.</w:t>
            </w:r>
            <w:r w:rsidR="008F5B31">
              <w:rPr>
                <w:rFonts w:eastAsia="Courier New"/>
                <w:lang w:eastAsia="lt-LT" w:bidi="lt-LT"/>
              </w:rPr>
              <w:t xml:space="preserve"> Atnaujinta virėjų rūbinė</w:t>
            </w:r>
            <w:r w:rsidR="00BD5C8F">
              <w:rPr>
                <w:rFonts w:eastAsia="Courier New"/>
                <w:lang w:eastAsia="lt-LT" w:bidi="lt-LT"/>
              </w:rPr>
              <w:t>, nupirkta drabužiams 1vnt. spinta.</w:t>
            </w:r>
          </w:p>
        </w:tc>
      </w:tr>
    </w:tbl>
    <w:p w14:paraId="44A4AFB1" w14:textId="77777777" w:rsidR="00FD5360" w:rsidRPr="00A4054F" w:rsidRDefault="00FD5360" w:rsidP="00830445">
      <w:pPr>
        <w:widowControl w:val="0"/>
        <w:spacing w:line="266" w:lineRule="exact"/>
        <w:ind w:firstLine="0"/>
        <w:contextualSpacing/>
        <w:jc w:val="center"/>
        <w:rPr>
          <w:rFonts w:eastAsia="Times New Roman" w:cs="Times New Roman"/>
          <w:b/>
          <w:bCs/>
          <w:szCs w:val="24"/>
          <w:lang w:eastAsia="lt-LT" w:bidi="lt-LT"/>
        </w:rPr>
      </w:pPr>
    </w:p>
    <w:p w14:paraId="6F861F21" w14:textId="183BAE91" w:rsidR="007239F8" w:rsidRPr="00A4054F" w:rsidRDefault="00D7140D" w:rsidP="00830445">
      <w:pPr>
        <w:widowControl w:val="0"/>
        <w:spacing w:line="266" w:lineRule="exact"/>
        <w:ind w:firstLine="0"/>
        <w:contextualSpacing/>
        <w:jc w:val="center"/>
        <w:rPr>
          <w:rFonts w:eastAsia="Times New Roman" w:cs="Times New Roman"/>
          <w:b/>
          <w:bCs/>
          <w:szCs w:val="24"/>
          <w:lang w:eastAsia="lt-LT" w:bidi="lt-LT"/>
        </w:rPr>
      </w:pPr>
      <w:r w:rsidRPr="00A4054F">
        <w:rPr>
          <w:rFonts w:eastAsia="Times New Roman" w:cs="Times New Roman"/>
          <w:b/>
          <w:bCs/>
          <w:szCs w:val="24"/>
          <w:lang w:eastAsia="lt-LT" w:bidi="lt-LT"/>
        </w:rPr>
        <w:t xml:space="preserve">II </w:t>
      </w:r>
      <w:r w:rsidR="007239F8" w:rsidRPr="00A4054F">
        <w:rPr>
          <w:rFonts w:eastAsia="Times New Roman" w:cs="Times New Roman"/>
          <w:b/>
          <w:bCs/>
          <w:szCs w:val="24"/>
          <w:lang w:eastAsia="lt-LT" w:bidi="lt-LT"/>
        </w:rPr>
        <w:t>SKYRIUS</w:t>
      </w:r>
    </w:p>
    <w:p w14:paraId="0765326C" w14:textId="641BE60C" w:rsidR="007239F8" w:rsidRPr="00B9312F" w:rsidRDefault="00A373CC" w:rsidP="00A373CC">
      <w:pPr>
        <w:pStyle w:val="Sraopastraipa"/>
        <w:widowControl w:val="0"/>
        <w:numPr>
          <w:ilvl w:val="0"/>
          <w:numId w:val="39"/>
        </w:numPr>
        <w:spacing w:line="266" w:lineRule="exact"/>
        <w:rPr>
          <w:rFonts w:eastAsia="Times New Roman"/>
          <w:b/>
          <w:bCs/>
          <w:lang w:eastAsia="lt-LT" w:bidi="lt-LT"/>
        </w:rPr>
      </w:pPr>
      <w:r>
        <w:rPr>
          <w:rFonts w:eastAsia="Times New Roman"/>
          <w:b/>
          <w:bCs/>
          <w:lang w:eastAsia="lt-LT" w:bidi="lt-LT"/>
        </w:rPr>
        <w:t xml:space="preserve"> METŲ</w:t>
      </w:r>
      <w:r w:rsidR="007239F8" w:rsidRPr="00B9312F">
        <w:rPr>
          <w:rFonts w:eastAsia="Times New Roman"/>
          <w:b/>
          <w:bCs/>
          <w:lang w:eastAsia="lt-LT" w:bidi="lt-LT"/>
        </w:rPr>
        <w:t xml:space="preserve"> VEIKLOS UŽDUOTYS</w:t>
      </w:r>
      <w:r w:rsidR="00860ABE" w:rsidRPr="00B9312F">
        <w:rPr>
          <w:rFonts w:eastAsia="Times New Roman"/>
          <w:b/>
          <w:bCs/>
          <w:lang w:eastAsia="lt-LT" w:bidi="lt-LT"/>
        </w:rPr>
        <w:t>,</w:t>
      </w:r>
      <w:r w:rsidR="000A0A6F" w:rsidRPr="00B9312F">
        <w:rPr>
          <w:rFonts w:eastAsia="Times New Roman"/>
          <w:b/>
          <w:bCs/>
          <w:lang w:eastAsia="lt-LT" w:bidi="lt-LT"/>
        </w:rPr>
        <w:t xml:space="preserve"> </w:t>
      </w:r>
      <w:r w:rsidR="007239F8" w:rsidRPr="00B9312F">
        <w:rPr>
          <w:rFonts w:eastAsia="Times New Roman"/>
          <w:b/>
          <w:bCs/>
          <w:lang w:eastAsia="lt-LT" w:bidi="lt-LT"/>
        </w:rPr>
        <w:t>REZULTATAI IR RODIKLIAI</w:t>
      </w:r>
    </w:p>
    <w:p w14:paraId="504C0F68" w14:textId="3BFA1F65" w:rsidR="007239F8" w:rsidRPr="00B9312F" w:rsidRDefault="007239F8" w:rsidP="00B9312F">
      <w:pPr>
        <w:pStyle w:val="Sraopastraipa"/>
        <w:widowControl w:val="0"/>
        <w:numPr>
          <w:ilvl w:val="0"/>
          <w:numId w:val="38"/>
        </w:numPr>
        <w:spacing w:before="240"/>
        <w:jc w:val="both"/>
        <w:rPr>
          <w:rFonts w:eastAsia="Times New Roman"/>
          <w:b/>
          <w:bCs/>
        </w:rPr>
      </w:pPr>
      <w:r w:rsidRPr="00B9312F">
        <w:rPr>
          <w:rFonts w:eastAsia="Times New Roman"/>
          <w:b/>
          <w:bCs/>
        </w:rPr>
        <w:t>Pagrindiniai praėjusių metų veiklos rezultatai</w:t>
      </w:r>
      <w:r w:rsidR="006724F0" w:rsidRPr="00B9312F">
        <w:rPr>
          <w:rFonts w:eastAsia="Times New Roman"/>
          <w:b/>
          <w:bCs/>
        </w:rPr>
        <w:t>.</w:t>
      </w:r>
    </w:p>
    <w:tbl>
      <w:tblPr>
        <w:tblStyle w:val="Lentelstinklelis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2126"/>
        <w:gridCol w:w="3821"/>
      </w:tblGrid>
      <w:tr w:rsidR="00A4054F" w:rsidRPr="00A4054F" w14:paraId="152ECA22" w14:textId="77777777" w:rsidTr="00D7140D">
        <w:trPr>
          <w:jc w:val="center"/>
        </w:trPr>
        <w:tc>
          <w:tcPr>
            <w:tcW w:w="1838" w:type="dxa"/>
            <w:vAlign w:val="center"/>
          </w:tcPr>
          <w:p w14:paraId="10F7EF23" w14:textId="77777777" w:rsidR="007239F8" w:rsidRPr="00A4054F" w:rsidRDefault="007239F8" w:rsidP="007239F8">
            <w:pPr>
              <w:ind w:firstLine="0"/>
              <w:jc w:val="center"/>
              <w:rPr>
                <w:sz w:val="22"/>
                <w:szCs w:val="22"/>
              </w:rPr>
            </w:pPr>
            <w:r w:rsidRPr="00A4054F">
              <w:rPr>
                <w:sz w:val="22"/>
                <w:szCs w:val="22"/>
              </w:rPr>
              <w:t>Metų užduotys (toliau užduotys)</w:t>
            </w:r>
          </w:p>
        </w:tc>
        <w:tc>
          <w:tcPr>
            <w:tcW w:w="1843" w:type="dxa"/>
            <w:vAlign w:val="center"/>
          </w:tcPr>
          <w:p w14:paraId="129DC9D7" w14:textId="77777777" w:rsidR="007239F8" w:rsidRPr="00A4054F" w:rsidRDefault="007239F8" w:rsidP="007239F8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A4054F">
              <w:rPr>
                <w:rFonts w:eastAsia="Times New Roman"/>
                <w:sz w:val="22"/>
                <w:szCs w:val="22"/>
                <w:lang w:eastAsia="lt-LT" w:bidi="lt-LT"/>
              </w:rPr>
              <w:t xml:space="preserve">Siektini </w:t>
            </w:r>
            <w:r w:rsidRPr="00A4054F">
              <w:rPr>
                <w:rFonts w:eastAsia="Courier New"/>
                <w:sz w:val="22"/>
                <w:szCs w:val="22"/>
                <w:lang w:eastAsia="lt-LT" w:bidi="lt-LT"/>
              </w:rPr>
              <w:t>rezultatai</w:t>
            </w:r>
          </w:p>
        </w:tc>
        <w:tc>
          <w:tcPr>
            <w:tcW w:w="2126" w:type="dxa"/>
            <w:vAlign w:val="center"/>
          </w:tcPr>
          <w:p w14:paraId="4A54F274" w14:textId="7B059ACF" w:rsidR="007239F8" w:rsidRPr="00A4054F" w:rsidRDefault="007239F8" w:rsidP="007C2739">
            <w:pPr>
              <w:spacing w:line="260" w:lineRule="exact"/>
              <w:ind w:left="-110" w:right="-107" w:firstLine="0"/>
              <w:jc w:val="center"/>
              <w:rPr>
                <w:sz w:val="22"/>
                <w:szCs w:val="22"/>
              </w:rPr>
            </w:pPr>
            <w:r w:rsidRPr="00A4054F">
              <w:rPr>
                <w:rFonts w:eastAsia="Courier New"/>
                <w:sz w:val="22"/>
                <w:szCs w:val="22"/>
                <w:lang w:eastAsia="lt-LT" w:bidi="lt-LT"/>
              </w:rPr>
              <w:t>Rezultatų vertinimo rodikliai (kuriais vadovaujantis vertinama</w:t>
            </w:r>
            <w:r w:rsidR="00860ABE" w:rsidRPr="00A4054F">
              <w:rPr>
                <w:rFonts w:eastAsia="Courier New"/>
                <w:sz w:val="22"/>
                <w:szCs w:val="22"/>
                <w:lang w:eastAsia="lt-LT" w:bidi="lt-LT"/>
              </w:rPr>
              <w:t>,</w:t>
            </w:r>
            <w:r w:rsidR="000A0A6F" w:rsidRPr="00A4054F">
              <w:rPr>
                <w:rFonts w:eastAsia="Courier New"/>
                <w:sz w:val="22"/>
                <w:szCs w:val="22"/>
                <w:lang w:eastAsia="lt-LT" w:bidi="lt-LT"/>
              </w:rPr>
              <w:t xml:space="preserve"> </w:t>
            </w:r>
            <w:r w:rsidRPr="00A4054F">
              <w:rPr>
                <w:rFonts w:eastAsia="Courier New"/>
                <w:sz w:val="22"/>
                <w:szCs w:val="22"/>
                <w:lang w:eastAsia="lt-LT" w:bidi="lt-LT"/>
              </w:rPr>
              <w:t>ar nustatytos užduotys įvykdytos)</w:t>
            </w:r>
          </w:p>
        </w:tc>
        <w:tc>
          <w:tcPr>
            <w:tcW w:w="3821" w:type="dxa"/>
            <w:vAlign w:val="center"/>
          </w:tcPr>
          <w:p w14:paraId="37E63292" w14:textId="77777777" w:rsidR="007239F8" w:rsidRPr="00A4054F" w:rsidRDefault="007239F8" w:rsidP="007239F8">
            <w:pPr>
              <w:ind w:firstLine="0"/>
              <w:jc w:val="center"/>
              <w:rPr>
                <w:sz w:val="22"/>
                <w:szCs w:val="22"/>
              </w:rPr>
            </w:pPr>
            <w:r w:rsidRPr="00A4054F">
              <w:rPr>
                <w:rFonts w:eastAsia="Courier New"/>
                <w:sz w:val="22"/>
                <w:szCs w:val="22"/>
                <w:lang w:eastAsia="lt-LT" w:bidi="lt-LT"/>
              </w:rPr>
              <w:t>Pasiekti rezultatai ir jų rodikliai</w:t>
            </w:r>
          </w:p>
        </w:tc>
      </w:tr>
      <w:tr w:rsidR="00702C4C" w:rsidRPr="00A4054F" w14:paraId="4DA0F768" w14:textId="77777777" w:rsidTr="00D7140D">
        <w:trPr>
          <w:jc w:val="center"/>
        </w:trPr>
        <w:tc>
          <w:tcPr>
            <w:tcW w:w="1838" w:type="dxa"/>
            <w:vMerge w:val="restart"/>
          </w:tcPr>
          <w:p w14:paraId="3F0D2B94" w14:textId="503FB6EF" w:rsidR="00702C4C" w:rsidRPr="00A4054F" w:rsidRDefault="00702C4C" w:rsidP="00A32E50">
            <w:pPr>
              <w:ind w:firstLine="0"/>
            </w:pPr>
            <w:r w:rsidRPr="00A4054F">
              <w:rPr>
                <w:lang w:eastAsia="lt-LT"/>
              </w:rPr>
              <w:t xml:space="preserve">1. </w:t>
            </w:r>
            <w:r>
              <w:rPr>
                <w:rFonts w:eastAsia="Times New Roman"/>
                <w:lang w:eastAsia="lt-LT"/>
              </w:rPr>
              <w:t>Ugdymo kokybės gerinimas, siekiant pokyčių ugdymosi ir ugdymo strategijų srityse</w:t>
            </w:r>
          </w:p>
        </w:tc>
        <w:tc>
          <w:tcPr>
            <w:tcW w:w="1843" w:type="dxa"/>
          </w:tcPr>
          <w:p w14:paraId="774DB390" w14:textId="735E58BB" w:rsidR="00702C4C" w:rsidRPr="00A4054F" w:rsidRDefault="00702C4C" w:rsidP="00A32E50">
            <w:pPr>
              <w:ind w:firstLine="0"/>
            </w:pPr>
            <w:r w:rsidRPr="00A4054F">
              <w:rPr>
                <w:rFonts w:eastAsia="Times New Roman"/>
              </w:rPr>
              <w:t xml:space="preserve">1.1. </w:t>
            </w:r>
            <w:r w:rsidRPr="00A4054F">
              <w:t>Dalyvauti ir vykdyti veiklas tarptautiniame eTwinning projekte „</w:t>
            </w:r>
            <w:r>
              <w:rPr>
                <w:lang w:eastAsia="lt-LT" w:bidi="lt-LT"/>
              </w:rPr>
              <w:t>PATS 1-patyriau, atradau, tyrinėju, sukūriau“</w:t>
            </w:r>
          </w:p>
        </w:tc>
        <w:tc>
          <w:tcPr>
            <w:tcW w:w="2126" w:type="dxa"/>
          </w:tcPr>
          <w:p w14:paraId="16E3144F" w14:textId="77777777" w:rsidR="00702C4C" w:rsidRPr="00A4054F" w:rsidRDefault="00702C4C" w:rsidP="00D11F75">
            <w:pPr>
              <w:widowControl w:val="0"/>
              <w:ind w:firstLine="0"/>
              <w:jc w:val="both"/>
            </w:pPr>
            <w:r w:rsidRPr="00A4054F"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1</w:t>
            </w:r>
            <w:r w:rsidRPr="00A4054F">
              <w:rPr>
                <w:rFonts w:eastAsia="Times New Roman"/>
              </w:rPr>
              <w:t xml:space="preserve">. </w:t>
            </w:r>
            <w:r>
              <w:t>.</w:t>
            </w:r>
            <w:r>
              <w:rPr>
                <w:shd w:val="clear" w:color="auto" w:fill="FFFFFF"/>
              </w:rPr>
              <w:t>Iki 2023</w:t>
            </w:r>
            <w:r w:rsidRPr="00A4054F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12</w:t>
            </w:r>
            <w:r w:rsidRPr="00A4054F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 xml:space="preserve">01 įgyvendintas </w:t>
            </w:r>
            <w:r>
              <w:t>tarptautinis</w:t>
            </w:r>
            <w:r w:rsidRPr="00A4054F">
              <w:t xml:space="preserve"> eTwinning</w:t>
            </w:r>
            <w:r>
              <w:t xml:space="preserve"> projektas</w:t>
            </w:r>
            <w:r w:rsidRPr="00A4054F">
              <w:t xml:space="preserve"> „</w:t>
            </w:r>
            <w:r>
              <w:rPr>
                <w:lang w:eastAsia="lt-LT" w:bidi="lt-LT"/>
              </w:rPr>
              <w:t>PATS 1-patyriau, atradau, tyrinėju, sukūriau“</w:t>
            </w:r>
          </w:p>
          <w:p w14:paraId="208EEA33" w14:textId="77777777" w:rsidR="00702C4C" w:rsidRDefault="00702C4C" w:rsidP="00D11F75">
            <w:pPr>
              <w:widowControl w:val="0"/>
              <w:ind w:firstLine="0"/>
              <w:jc w:val="both"/>
              <w:rPr>
                <w:shd w:val="clear" w:color="auto" w:fill="FFFFFF"/>
              </w:rPr>
            </w:pPr>
            <w:r w:rsidRPr="00A4054F">
              <w:rPr>
                <w:shd w:val="clear" w:color="auto" w:fill="FFFFFF"/>
              </w:rPr>
              <w:t>80% padidės vaikų pasiekimų pažanga, socialinės, komunikavimo, kūrybinių, pažinimo kompetencijos ugdyme.</w:t>
            </w:r>
            <w:r>
              <w:rPr>
                <w:shd w:val="clear" w:color="auto" w:fill="FFFFFF"/>
              </w:rPr>
              <w:t xml:space="preserve"> Pedagogai skleis gerąją patirtį internetinėje projekto platformoje.</w:t>
            </w:r>
          </w:p>
          <w:p w14:paraId="7AEEA39B" w14:textId="057EE1E4" w:rsidR="00702C4C" w:rsidRPr="00A4054F" w:rsidRDefault="00702C4C" w:rsidP="00D11F75">
            <w:pPr>
              <w:ind w:firstLine="0"/>
            </w:pPr>
          </w:p>
        </w:tc>
        <w:tc>
          <w:tcPr>
            <w:tcW w:w="3821" w:type="dxa"/>
          </w:tcPr>
          <w:p w14:paraId="30075ABC" w14:textId="63C666C8" w:rsidR="00702C4C" w:rsidRPr="00A4054F" w:rsidRDefault="00702C4C" w:rsidP="00D11F75">
            <w:pPr>
              <w:ind w:firstLine="0"/>
              <w:jc w:val="both"/>
            </w:pPr>
            <w:r>
              <w:lastRenderedPageBreak/>
              <w:t>1.1</w:t>
            </w:r>
            <w:r w:rsidRPr="00A4054F">
              <w:t xml:space="preserve">. </w:t>
            </w:r>
            <w:r w:rsidR="00E43D0C">
              <w:t xml:space="preserve">Iki 2023-12-01 įgyvendintas tarptautinis eTwinning projektas </w:t>
            </w:r>
            <w:r w:rsidR="00E43D0C" w:rsidRPr="00A4054F">
              <w:t>„</w:t>
            </w:r>
            <w:r w:rsidR="00E43D0C">
              <w:rPr>
                <w:lang w:eastAsia="lt-LT" w:bidi="lt-LT"/>
              </w:rPr>
              <w:t>PATS 1-patyriau, atradau, tyrinėju, sukūriau“. Šiame projekte įstaigos pedagogės skleidė gerąją patirtį internetinėje projekto platformoje. Dalyvaujant projekte vaikai tobulino socialinę, komunikavimo, pažinimo, kūrybinę kompetenciją. Vaikų pasiekimų pažanga padidėjo 80%.</w:t>
            </w:r>
          </w:p>
          <w:p w14:paraId="569C84D6" w14:textId="25BB75A7" w:rsidR="00702C4C" w:rsidRPr="00A4054F" w:rsidRDefault="00702C4C" w:rsidP="00B36520">
            <w:pPr>
              <w:ind w:firstLine="0"/>
              <w:jc w:val="both"/>
            </w:pPr>
          </w:p>
        </w:tc>
      </w:tr>
      <w:tr w:rsidR="00702C4C" w:rsidRPr="00A4054F" w14:paraId="3E619EEA" w14:textId="77777777" w:rsidTr="00D7140D">
        <w:trPr>
          <w:jc w:val="center"/>
        </w:trPr>
        <w:tc>
          <w:tcPr>
            <w:tcW w:w="1838" w:type="dxa"/>
            <w:vMerge/>
          </w:tcPr>
          <w:p w14:paraId="33403FAD" w14:textId="77777777" w:rsidR="00702C4C" w:rsidRPr="00A4054F" w:rsidRDefault="00702C4C" w:rsidP="007239F8">
            <w:pPr>
              <w:ind w:firstLine="310"/>
              <w:jc w:val="both"/>
            </w:pPr>
          </w:p>
        </w:tc>
        <w:tc>
          <w:tcPr>
            <w:tcW w:w="1843" w:type="dxa"/>
          </w:tcPr>
          <w:p w14:paraId="2AFB7469" w14:textId="77777777" w:rsidR="00702C4C" w:rsidRDefault="00702C4C" w:rsidP="00D11F75">
            <w:pPr>
              <w:widowControl w:val="0"/>
              <w:ind w:firstLine="0"/>
              <w:jc w:val="both"/>
              <w:rPr>
                <w:lang w:eastAsia="lt-LT" w:bidi="lt-LT"/>
              </w:rPr>
            </w:pPr>
            <w:r>
              <w:rPr>
                <w:rFonts w:eastAsia="Times New Roman"/>
              </w:rPr>
              <w:t>1.2</w:t>
            </w:r>
            <w:r w:rsidRPr="00A4054F">
              <w:rPr>
                <w:rFonts w:eastAsia="Times New Roman"/>
              </w:rPr>
              <w:t xml:space="preserve">. </w:t>
            </w:r>
            <w:r>
              <w:rPr>
                <w:lang w:eastAsia="lt-LT" w:bidi="lt-LT"/>
              </w:rPr>
              <w:t>Parengti tarptautinį įstaigos projektą „Vaikystė skrieja aitvarais“ projektą, skirta Tarptautinei vaikų gynimo dienai.</w:t>
            </w:r>
          </w:p>
          <w:p w14:paraId="42D7A318" w14:textId="6CF96070" w:rsidR="00702C4C" w:rsidRPr="00A4054F" w:rsidRDefault="00702C4C" w:rsidP="00D11F75">
            <w:pPr>
              <w:ind w:firstLine="0"/>
            </w:pPr>
          </w:p>
        </w:tc>
        <w:tc>
          <w:tcPr>
            <w:tcW w:w="2126" w:type="dxa"/>
          </w:tcPr>
          <w:p w14:paraId="55857383" w14:textId="77777777" w:rsidR="00702C4C" w:rsidRDefault="00702C4C" w:rsidP="00D11F75">
            <w:pPr>
              <w:ind w:firstLine="0"/>
              <w:jc w:val="both"/>
              <w:rPr>
                <w:lang w:eastAsia="lt-LT" w:bidi="lt-LT"/>
              </w:rPr>
            </w:pPr>
            <w:r>
              <w:rPr>
                <w:rFonts w:eastAsia="Times New Roman"/>
              </w:rPr>
              <w:t>1</w:t>
            </w:r>
            <w:r w:rsidRPr="00A4054F">
              <w:rPr>
                <w:rFonts w:eastAsia="Times New Roman"/>
              </w:rPr>
              <w:t xml:space="preserve">.2. </w:t>
            </w:r>
            <w:r>
              <w:rPr>
                <w:shd w:val="clear" w:color="auto" w:fill="FFFFFF"/>
              </w:rPr>
              <w:t>Iki 2023-06-01 parengtas tarptautinis įstaigos projektas</w:t>
            </w:r>
            <w:r>
              <w:rPr>
                <w:lang w:eastAsia="lt-LT" w:bidi="lt-LT"/>
              </w:rPr>
              <w:t xml:space="preserve"> „Vaikystė skrieja aitvarais“, skirtas Tarptautinei vaikų gynimo dienai.</w:t>
            </w:r>
          </w:p>
          <w:p w14:paraId="7BAD4E90" w14:textId="77777777" w:rsidR="00702C4C" w:rsidRDefault="00702C4C" w:rsidP="00D11F75">
            <w:pPr>
              <w:ind w:firstLine="0"/>
              <w:jc w:val="both"/>
              <w:rPr>
                <w:shd w:val="clear" w:color="auto" w:fill="FFFFFF"/>
              </w:rPr>
            </w:pPr>
            <w:r w:rsidRPr="00A4054F">
              <w:rPr>
                <w:shd w:val="clear" w:color="auto" w:fill="FFFFFF"/>
              </w:rPr>
              <w:t>80% padidės vaikų pasiekimų pažanga, socialinės, komunikavimo, kūrybinių, pažinimo kompetencijos ugdyme.</w:t>
            </w:r>
          </w:p>
          <w:p w14:paraId="42ABF2AF" w14:textId="77777777" w:rsidR="00702C4C" w:rsidRDefault="00702C4C" w:rsidP="00D11F75">
            <w:pPr>
              <w:ind w:firstLine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Į projektą įsitrauks 50% socialinių partnerių, 80% ugdytinių tėvų.</w:t>
            </w:r>
          </w:p>
          <w:p w14:paraId="6598A1FD" w14:textId="0BAD9B57" w:rsidR="00702C4C" w:rsidRPr="00A4054F" w:rsidRDefault="00702C4C" w:rsidP="00D11F75">
            <w:pPr>
              <w:ind w:firstLine="0"/>
              <w:jc w:val="both"/>
            </w:pPr>
          </w:p>
        </w:tc>
        <w:tc>
          <w:tcPr>
            <w:tcW w:w="3821" w:type="dxa"/>
          </w:tcPr>
          <w:p w14:paraId="1A574D84" w14:textId="5474ED4B" w:rsidR="00E43D0C" w:rsidRDefault="00702C4C" w:rsidP="00E43D0C">
            <w:pPr>
              <w:ind w:firstLine="0"/>
              <w:jc w:val="both"/>
              <w:rPr>
                <w:shd w:val="clear" w:color="auto" w:fill="FFFFFF"/>
              </w:rPr>
            </w:pPr>
            <w:r>
              <w:t>1.2</w:t>
            </w:r>
            <w:r w:rsidRPr="00A4054F">
              <w:t xml:space="preserve">. </w:t>
            </w:r>
            <w:r w:rsidR="00E43D0C">
              <w:t xml:space="preserve">Iki 2023-06-01 parengtas ir įgyvendintas tarptautinis įstaigos projektas </w:t>
            </w:r>
            <w:r w:rsidR="00E43D0C">
              <w:rPr>
                <w:lang w:eastAsia="lt-LT" w:bidi="lt-LT"/>
              </w:rPr>
              <w:t>„Vaikystė skrieja aitvarais“, skirtas Tarptautinei vaikų gynimo dienai.</w:t>
            </w:r>
            <w:r w:rsidR="00E43D0C" w:rsidRPr="00A4054F">
              <w:rPr>
                <w:shd w:val="clear" w:color="auto" w:fill="FFFFFF"/>
              </w:rPr>
              <w:t xml:space="preserve"> </w:t>
            </w:r>
            <w:r w:rsidR="00E43D0C">
              <w:rPr>
                <w:shd w:val="clear" w:color="auto" w:fill="FFFFFF"/>
              </w:rPr>
              <w:t>80% padidėjo</w:t>
            </w:r>
            <w:r w:rsidR="00E43D0C" w:rsidRPr="00A4054F">
              <w:rPr>
                <w:shd w:val="clear" w:color="auto" w:fill="FFFFFF"/>
              </w:rPr>
              <w:t xml:space="preserve"> vaikų pasiekimų pažanga, socialinės, komunikavimo, kūrybinių, pažinimo kompetencijos ugdyme.</w:t>
            </w:r>
            <w:r w:rsidR="00E43D0C">
              <w:rPr>
                <w:shd w:val="clear" w:color="auto" w:fill="FFFFFF"/>
              </w:rPr>
              <w:t xml:space="preserve"> Į projektą įsitraukė 50% socialinių partnerių, 90% ugdytinių tėvų.</w:t>
            </w:r>
          </w:p>
          <w:p w14:paraId="527CDE0F" w14:textId="7D4574B5" w:rsidR="00E43D0C" w:rsidRDefault="00E43D0C" w:rsidP="00E43D0C">
            <w:pPr>
              <w:ind w:firstLine="0"/>
              <w:jc w:val="both"/>
              <w:rPr>
                <w:shd w:val="clear" w:color="auto" w:fill="FFFFFF"/>
              </w:rPr>
            </w:pPr>
          </w:p>
          <w:p w14:paraId="1AC97A32" w14:textId="44DA3DC6" w:rsidR="00702C4C" w:rsidRPr="00A4054F" w:rsidRDefault="00702C4C" w:rsidP="00D11F75">
            <w:pPr>
              <w:ind w:firstLine="0"/>
              <w:jc w:val="both"/>
            </w:pPr>
          </w:p>
        </w:tc>
      </w:tr>
      <w:tr w:rsidR="00702C4C" w:rsidRPr="00A4054F" w14:paraId="6D77B8CD" w14:textId="77777777" w:rsidTr="00D7140D">
        <w:trPr>
          <w:jc w:val="center"/>
        </w:trPr>
        <w:tc>
          <w:tcPr>
            <w:tcW w:w="1838" w:type="dxa"/>
            <w:vMerge/>
          </w:tcPr>
          <w:p w14:paraId="421A4D2D" w14:textId="77777777" w:rsidR="00702C4C" w:rsidRPr="00A4054F" w:rsidRDefault="00702C4C" w:rsidP="007239F8">
            <w:pPr>
              <w:ind w:firstLine="0"/>
              <w:jc w:val="both"/>
            </w:pPr>
          </w:p>
        </w:tc>
        <w:tc>
          <w:tcPr>
            <w:tcW w:w="1843" w:type="dxa"/>
          </w:tcPr>
          <w:p w14:paraId="060F8CD8" w14:textId="4B92000C" w:rsidR="00702C4C" w:rsidRPr="00A4054F" w:rsidRDefault="00702C4C" w:rsidP="00D11F75">
            <w:pPr>
              <w:ind w:firstLine="0"/>
              <w:jc w:val="both"/>
            </w:pPr>
            <w:r>
              <w:rPr>
                <w:rFonts w:eastAsia="Times New Roman"/>
              </w:rPr>
              <w:t>1.3</w:t>
            </w:r>
            <w:r w:rsidRPr="00A4054F">
              <w:rPr>
                <w:rFonts w:eastAsia="Times New Roman"/>
              </w:rPr>
              <w:t xml:space="preserve">. </w:t>
            </w:r>
            <w:r w:rsidRPr="008360B7">
              <w:t xml:space="preserve">Dalyvauti LTOK respublikiniame projekte „Olimpinė karta“ ir parengti programą </w:t>
            </w:r>
            <w:r w:rsidRPr="008360B7">
              <w:rPr>
                <w:rFonts w:eastAsia="Calibri"/>
                <w:lang w:eastAsia="lt-LT"/>
              </w:rPr>
              <w:t xml:space="preserve">„Vaikučių kelionė </w:t>
            </w:r>
            <w:r w:rsidRPr="008360B7">
              <w:rPr>
                <w:rFonts w:eastAsia="Times New Roman"/>
                <w:lang w:eastAsia="lt-LT"/>
              </w:rPr>
              <w:t>olimpiniu</w:t>
            </w:r>
            <w:r w:rsidRPr="008360B7">
              <w:rPr>
                <w:rFonts w:eastAsia="Calibri"/>
                <w:lang w:eastAsia="lt-LT"/>
              </w:rPr>
              <w:t xml:space="preserve"> takeliu“.</w:t>
            </w:r>
          </w:p>
        </w:tc>
        <w:tc>
          <w:tcPr>
            <w:tcW w:w="2126" w:type="dxa"/>
          </w:tcPr>
          <w:p w14:paraId="409B5E33" w14:textId="23590455" w:rsidR="00702C4C" w:rsidRDefault="00702C4C" w:rsidP="00D11F75">
            <w:pPr>
              <w:ind w:firstLine="0"/>
              <w:jc w:val="both"/>
              <w:rPr>
                <w:shd w:val="clear" w:color="auto" w:fill="FFFFFF"/>
              </w:rPr>
            </w:pPr>
            <w:r>
              <w:t>1.3</w:t>
            </w:r>
            <w:r w:rsidR="00CB4386">
              <w:t>.</w:t>
            </w:r>
            <w:r w:rsidRPr="00A4054F">
              <w:t xml:space="preserve"> </w:t>
            </w:r>
            <w:r w:rsidRPr="008360B7">
              <w:rPr>
                <w:shd w:val="clear" w:color="auto" w:fill="FFFFFF"/>
              </w:rPr>
              <w:t xml:space="preserve">Iki </w:t>
            </w:r>
            <w:r>
              <w:rPr>
                <w:shd w:val="clear" w:color="auto" w:fill="FFFFFF"/>
              </w:rPr>
              <w:t xml:space="preserve">2023-11-01 dalyvaujama LTOK respublikiniame projekte </w:t>
            </w:r>
            <w:r w:rsidRPr="008360B7">
              <w:t>„Olimpinė karta“</w:t>
            </w:r>
            <w:r>
              <w:t xml:space="preserve">, parengta programa </w:t>
            </w:r>
            <w:r w:rsidRPr="008360B7">
              <w:rPr>
                <w:rFonts w:eastAsia="Calibri"/>
                <w:lang w:eastAsia="lt-LT"/>
              </w:rPr>
              <w:t xml:space="preserve">„Vaikučių kelionė </w:t>
            </w:r>
            <w:r w:rsidRPr="008360B7">
              <w:rPr>
                <w:rFonts w:eastAsia="Times New Roman"/>
                <w:lang w:eastAsia="lt-LT"/>
              </w:rPr>
              <w:t>olimpiniu</w:t>
            </w:r>
            <w:r w:rsidRPr="008360B7">
              <w:rPr>
                <w:rFonts w:eastAsia="Calibri"/>
                <w:lang w:eastAsia="lt-LT"/>
              </w:rPr>
              <w:t xml:space="preserve"> takeliu“.</w:t>
            </w:r>
            <w:r>
              <w:rPr>
                <w:rFonts w:eastAsia="Calibri"/>
                <w:lang w:eastAsia="lt-LT"/>
              </w:rPr>
              <w:t xml:space="preserve"> Programoje dalyvaujančių ugdytinių 80% </w:t>
            </w:r>
            <w:r w:rsidRPr="00A4054F">
              <w:rPr>
                <w:shd w:val="clear" w:color="auto" w:fill="FFFFFF"/>
              </w:rPr>
              <w:t xml:space="preserve">padidės pasiekimų pažanga, </w:t>
            </w:r>
            <w:r>
              <w:rPr>
                <w:shd w:val="clear" w:color="auto" w:fill="FFFFFF"/>
              </w:rPr>
              <w:t>socialinė</w:t>
            </w:r>
            <w:r w:rsidRPr="00A4054F">
              <w:rPr>
                <w:shd w:val="clear" w:color="auto" w:fill="FFFFFF"/>
              </w:rPr>
              <w:t xml:space="preserve">, komunikavimo, </w:t>
            </w:r>
            <w:r>
              <w:rPr>
                <w:shd w:val="clear" w:color="auto" w:fill="FFFFFF"/>
              </w:rPr>
              <w:t>kūrybinė</w:t>
            </w:r>
            <w:r w:rsidRPr="00A4054F">
              <w:rPr>
                <w:shd w:val="clear" w:color="auto" w:fill="FFFFFF"/>
              </w:rPr>
              <w:t xml:space="preserve">, </w:t>
            </w:r>
            <w:r>
              <w:rPr>
                <w:shd w:val="clear" w:color="auto" w:fill="FFFFFF"/>
              </w:rPr>
              <w:t>pažinimo kompetencijos</w:t>
            </w:r>
          </w:p>
          <w:p w14:paraId="1D9AF79D" w14:textId="6B356ED9" w:rsidR="00702C4C" w:rsidRPr="00A4054F" w:rsidRDefault="00702C4C" w:rsidP="00D11F75">
            <w:pPr>
              <w:widowControl w:val="0"/>
              <w:ind w:firstLine="0"/>
              <w:jc w:val="both"/>
            </w:pPr>
            <w:r>
              <w:rPr>
                <w:shd w:val="clear" w:color="auto" w:fill="FFFFFF"/>
              </w:rPr>
              <w:t xml:space="preserve">Į programą </w:t>
            </w:r>
            <w:r w:rsidRPr="008360B7">
              <w:rPr>
                <w:rFonts w:eastAsia="Calibri"/>
                <w:lang w:eastAsia="lt-LT"/>
              </w:rPr>
              <w:t xml:space="preserve">„Vaikučių kelionė </w:t>
            </w:r>
            <w:r w:rsidRPr="008360B7">
              <w:rPr>
                <w:rFonts w:eastAsia="Times New Roman"/>
                <w:lang w:eastAsia="lt-LT"/>
              </w:rPr>
              <w:t>olimpiniu</w:t>
            </w:r>
            <w:r>
              <w:rPr>
                <w:rFonts w:eastAsia="Calibri"/>
                <w:lang w:eastAsia="lt-LT"/>
              </w:rPr>
              <w:t xml:space="preserve"> takeliu“ įsitrauks 80% ugdytinių tėvų, 50%socialinių par</w:t>
            </w:r>
            <w:r w:rsidR="00C21ED1">
              <w:rPr>
                <w:rFonts w:eastAsia="Calibri"/>
                <w:lang w:eastAsia="lt-LT"/>
              </w:rPr>
              <w:t>t</w:t>
            </w:r>
            <w:r>
              <w:rPr>
                <w:rFonts w:eastAsia="Calibri"/>
                <w:lang w:eastAsia="lt-LT"/>
              </w:rPr>
              <w:t>nerių.</w:t>
            </w:r>
          </w:p>
          <w:p w14:paraId="14035B7D" w14:textId="3B18A6B9" w:rsidR="00702C4C" w:rsidRPr="00A4054F" w:rsidRDefault="00702C4C" w:rsidP="00986440">
            <w:pPr>
              <w:widowControl w:val="0"/>
              <w:ind w:firstLine="268"/>
              <w:jc w:val="both"/>
            </w:pPr>
          </w:p>
        </w:tc>
        <w:tc>
          <w:tcPr>
            <w:tcW w:w="3821" w:type="dxa"/>
          </w:tcPr>
          <w:p w14:paraId="5FD975DE" w14:textId="638C2996" w:rsidR="00702C4C" w:rsidRPr="00A4054F" w:rsidRDefault="00702C4C" w:rsidP="00D11F75">
            <w:pPr>
              <w:ind w:firstLine="0"/>
              <w:jc w:val="both"/>
            </w:pPr>
            <w:r>
              <w:t>1</w:t>
            </w:r>
            <w:r w:rsidRPr="00A4054F">
              <w:t xml:space="preserve">.3. </w:t>
            </w:r>
            <w:r w:rsidR="00E43D0C">
              <w:t xml:space="preserve">Iki 2023-11-01 parengtas ir įvykdytas LTOK </w:t>
            </w:r>
            <w:r w:rsidR="00C21ED1">
              <w:t xml:space="preserve">respublikinio projekto „Olimpinė karta“ programa </w:t>
            </w:r>
            <w:r w:rsidR="00C21ED1" w:rsidRPr="008360B7">
              <w:rPr>
                <w:rFonts w:eastAsia="Calibri"/>
                <w:lang w:eastAsia="lt-LT"/>
              </w:rPr>
              <w:t xml:space="preserve">„Vaikučių kelionė </w:t>
            </w:r>
            <w:r w:rsidR="00C21ED1" w:rsidRPr="008360B7">
              <w:rPr>
                <w:rFonts w:eastAsia="Times New Roman"/>
                <w:lang w:eastAsia="lt-LT"/>
              </w:rPr>
              <w:t>olimpiniu</w:t>
            </w:r>
            <w:r w:rsidR="00C21ED1" w:rsidRPr="008360B7">
              <w:rPr>
                <w:rFonts w:eastAsia="Calibri"/>
                <w:lang w:eastAsia="lt-LT"/>
              </w:rPr>
              <w:t xml:space="preserve"> takeliu“.</w:t>
            </w:r>
          </w:p>
          <w:p w14:paraId="0407AD5D" w14:textId="470AC65A" w:rsidR="00C21ED1" w:rsidRDefault="00C21ED1" w:rsidP="00C21ED1">
            <w:pPr>
              <w:ind w:firstLine="0"/>
              <w:jc w:val="both"/>
              <w:rPr>
                <w:shd w:val="clear" w:color="auto" w:fill="FFFFFF"/>
              </w:rPr>
            </w:pPr>
            <w:r>
              <w:rPr>
                <w:rFonts w:eastAsia="Calibri"/>
                <w:lang w:eastAsia="lt-LT"/>
              </w:rPr>
              <w:t xml:space="preserve">Programoje dalyvaujančių ugdytinių 80% </w:t>
            </w:r>
            <w:r>
              <w:rPr>
                <w:shd w:val="clear" w:color="auto" w:fill="FFFFFF"/>
              </w:rPr>
              <w:t>padidėjo</w:t>
            </w:r>
            <w:r w:rsidRPr="00A4054F">
              <w:rPr>
                <w:shd w:val="clear" w:color="auto" w:fill="FFFFFF"/>
              </w:rPr>
              <w:t xml:space="preserve"> pasiekimų pažanga, </w:t>
            </w:r>
            <w:r>
              <w:rPr>
                <w:shd w:val="clear" w:color="auto" w:fill="FFFFFF"/>
              </w:rPr>
              <w:t>socialinė</w:t>
            </w:r>
            <w:r w:rsidRPr="00A4054F">
              <w:rPr>
                <w:shd w:val="clear" w:color="auto" w:fill="FFFFFF"/>
              </w:rPr>
              <w:t xml:space="preserve">, komunikavimo, </w:t>
            </w:r>
            <w:r>
              <w:rPr>
                <w:shd w:val="clear" w:color="auto" w:fill="FFFFFF"/>
              </w:rPr>
              <w:t>kūrybinė</w:t>
            </w:r>
            <w:r w:rsidRPr="00A4054F">
              <w:rPr>
                <w:shd w:val="clear" w:color="auto" w:fill="FFFFFF"/>
              </w:rPr>
              <w:t xml:space="preserve">, </w:t>
            </w:r>
            <w:r>
              <w:rPr>
                <w:shd w:val="clear" w:color="auto" w:fill="FFFFFF"/>
              </w:rPr>
              <w:t>pažinimo kompetencijos</w:t>
            </w:r>
          </w:p>
          <w:p w14:paraId="35927691" w14:textId="1F4D1543" w:rsidR="00C21ED1" w:rsidRPr="00A4054F" w:rsidRDefault="00C21ED1" w:rsidP="00C21ED1">
            <w:pPr>
              <w:widowControl w:val="0"/>
              <w:ind w:firstLine="0"/>
              <w:jc w:val="both"/>
            </w:pPr>
            <w:r>
              <w:rPr>
                <w:shd w:val="clear" w:color="auto" w:fill="FFFFFF"/>
              </w:rPr>
              <w:t xml:space="preserve">Į programą </w:t>
            </w:r>
            <w:r w:rsidRPr="008360B7">
              <w:rPr>
                <w:rFonts w:eastAsia="Calibri"/>
                <w:lang w:eastAsia="lt-LT"/>
              </w:rPr>
              <w:t xml:space="preserve">„Vaikučių kelionė </w:t>
            </w:r>
            <w:r w:rsidRPr="008360B7">
              <w:rPr>
                <w:rFonts w:eastAsia="Times New Roman"/>
                <w:lang w:eastAsia="lt-LT"/>
              </w:rPr>
              <w:t>olimpiniu</w:t>
            </w:r>
            <w:r>
              <w:rPr>
                <w:rFonts w:eastAsia="Calibri"/>
                <w:lang w:eastAsia="lt-LT"/>
              </w:rPr>
              <w:t xml:space="preserve"> takeliu“ įsitraukė 80% ugdytinių tėvų, 50% socialinių partnerių.</w:t>
            </w:r>
          </w:p>
          <w:p w14:paraId="348BACFA" w14:textId="0AAC7275" w:rsidR="00702C4C" w:rsidRPr="00A4054F" w:rsidRDefault="00702C4C" w:rsidP="003A0AE0">
            <w:pPr>
              <w:ind w:firstLine="0"/>
              <w:jc w:val="both"/>
            </w:pPr>
          </w:p>
        </w:tc>
      </w:tr>
      <w:tr w:rsidR="00702C4C" w:rsidRPr="00A4054F" w14:paraId="5F33C22D" w14:textId="77777777" w:rsidTr="00D7140D">
        <w:trPr>
          <w:jc w:val="center"/>
        </w:trPr>
        <w:tc>
          <w:tcPr>
            <w:tcW w:w="1838" w:type="dxa"/>
            <w:vMerge w:val="restart"/>
          </w:tcPr>
          <w:p w14:paraId="24F98357" w14:textId="4EE25890" w:rsidR="00702C4C" w:rsidRPr="00A4054F" w:rsidRDefault="00702C4C" w:rsidP="00E639EC">
            <w:pPr>
              <w:ind w:firstLine="0"/>
              <w:jc w:val="both"/>
            </w:pPr>
            <w:r w:rsidRPr="00A4054F">
              <w:rPr>
                <w:lang w:eastAsia="lt-LT"/>
              </w:rPr>
              <w:t xml:space="preserve">2. </w:t>
            </w:r>
            <w:r w:rsidRPr="00820853">
              <w:rPr>
                <w:rFonts w:eastAsia="Times New Roman"/>
                <w:lang w:eastAsia="lt-LT"/>
              </w:rPr>
              <w:t>Užtikrinti saugią, tobulėti skatinančią, ugdymosi aplinką.</w:t>
            </w:r>
          </w:p>
        </w:tc>
        <w:tc>
          <w:tcPr>
            <w:tcW w:w="1843" w:type="dxa"/>
          </w:tcPr>
          <w:p w14:paraId="1330659E" w14:textId="3DA517B1" w:rsidR="00702C4C" w:rsidRPr="00A4054F" w:rsidRDefault="00702C4C" w:rsidP="00E639EC">
            <w:pPr>
              <w:ind w:firstLine="0"/>
              <w:jc w:val="both"/>
            </w:pPr>
            <w:r>
              <w:rPr>
                <w:rFonts w:eastAsia="Times New Roman"/>
              </w:rPr>
              <w:t>2</w:t>
            </w:r>
            <w:r w:rsidRPr="00A4054F">
              <w:rPr>
                <w:rFonts w:eastAsia="Times New Roman"/>
              </w:rPr>
              <w:t xml:space="preserve">.1. </w:t>
            </w:r>
            <w:r w:rsidRPr="00A4054F">
              <w:rPr>
                <w:lang w:eastAsia="lt-LT"/>
              </w:rPr>
              <w:t>Į</w:t>
            </w:r>
            <w:r>
              <w:rPr>
                <w:lang w:eastAsia="lt-LT"/>
              </w:rPr>
              <w:t>rengti modernų, funkcionalų, edukacinį įrenginį</w:t>
            </w:r>
            <w:r w:rsidRPr="00E024CE">
              <w:rPr>
                <w:lang w:eastAsia="lt-LT"/>
              </w:rPr>
              <w:t xml:space="preserve"> </w:t>
            </w:r>
            <w:r w:rsidRPr="00E024CE">
              <w:rPr>
                <w:lang w:eastAsia="lt-LT"/>
              </w:rPr>
              <w:lastRenderedPageBreak/>
              <w:t>„Krepšinis“ priešmokyklinio ugdymo kiemo edukacinėse erdvėse.</w:t>
            </w:r>
          </w:p>
        </w:tc>
        <w:tc>
          <w:tcPr>
            <w:tcW w:w="2126" w:type="dxa"/>
          </w:tcPr>
          <w:p w14:paraId="70949578" w14:textId="77777777" w:rsidR="00702C4C" w:rsidRPr="00A4054F" w:rsidRDefault="00702C4C" w:rsidP="00E639EC">
            <w:pPr>
              <w:widowControl w:val="0"/>
              <w:ind w:firstLine="0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</w:rPr>
              <w:lastRenderedPageBreak/>
              <w:t>2</w:t>
            </w:r>
            <w:r w:rsidRPr="00A4054F">
              <w:rPr>
                <w:rFonts w:eastAsia="Times New Roman"/>
              </w:rPr>
              <w:t>.</w:t>
            </w:r>
            <w:r>
              <w:rPr>
                <w:rFonts w:eastAsia="Times New Roman"/>
                <w:lang w:eastAsia="lt-LT"/>
              </w:rPr>
              <w:t>1</w:t>
            </w:r>
            <w:r w:rsidRPr="00A4054F">
              <w:rPr>
                <w:rFonts w:eastAsia="Times New Roman"/>
                <w:lang w:eastAsia="lt-LT"/>
              </w:rPr>
              <w:t xml:space="preserve">. </w:t>
            </w:r>
            <w:r w:rsidRPr="00A4054F">
              <w:t xml:space="preserve">Iki </w:t>
            </w:r>
            <w:r w:rsidRPr="00A4054F">
              <w:rPr>
                <w:shd w:val="clear" w:color="auto" w:fill="FFFFFF"/>
              </w:rPr>
              <w:t>2023</w:t>
            </w:r>
            <w:r w:rsidRPr="00A4054F">
              <w:t>-09-01</w:t>
            </w:r>
            <w:r w:rsidRPr="00A4054F">
              <w:rPr>
                <w:lang w:eastAsia="lt-LT"/>
              </w:rPr>
              <w:t xml:space="preserve"> įrengtas, modernus, funkcionalus edukacinis </w:t>
            </w:r>
            <w:r>
              <w:rPr>
                <w:lang w:eastAsia="lt-LT"/>
              </w:rPr>
              <w:t xml:space="preserve">įrenginys </w:t>
            </w:r>
            <w:r>
              <w:rPr>
                <w:lang w:eastAsia="lt-LT"/>
              </w:rPr>
              <w:lastRenderedPageBreak/>
              <w:t>„Krepšinis“ priešmokyklinio ugdymo kiemo edukacinėse erdvėse.</w:t>
            </w:r>
            <w:r w:rsidRPr="00A4054F">
              <w:rPr>
                <w:lang w:eastAsia="lt-LT"/>
              </w:rPr>
              <w:t xml:space="preserve"> </w:t>
            </w:r>
          </w:p>
          <w:p w14:paraId="0F370DE3" w14:textId="77777777" w:rsidR="00702C4C" w:rsidRPr="00A4054F" w:rsidRDefault="00702C4C" w:rsidP="00E639EC">
            <w:pPr>
              <w:widowControl w:val="0"/>
              <w:ind w:firstLine="0"/>
              <w:jc w:val="both"/>
            </w:pPr>
            <w:r w:rsidRPr="00A4054F">
              <w:rPr>
                <w:rFonts w:eastAsia="Times New Roman"/>
                <w:lang w:eastAsia="lt-LT"/>
              </w:rPr>
              <w:t xml:space="preserve">Užtikrinta vaikų sveikatos saugos reikalavimai pagal HN 131:2015 </w:t>
            </w:r>
            <w:r w:rsidRPr="00A4054F">
              <w:rPr>
                <w:spacing w:val="2"/>
                <w:shd w:val="clear" w:color="auto" w:fill="FFFFFF"/>
              </w:rPr>
              <w:t>„Vaikų žaidimų aikštelės ir patalpos. Bendrieji sveikatos saugos reikalavimai“.</w:t>
            </w:r>
          </w:p>
          <w:p w14:paraId="42B71D0A" w14:textId="5DFD1AAD" w:rsidR="00702C4C" w:rsidRPr="00A4054F" w:rsidRDefault="00702C4C" w:rsidP="00E639EC">
            <w:pPr>
              <w:ind w:firstLine="0"/>
              <w:jc w:val="both"/>
            </w:pPr>
          </w:p>
          <w:p w14:paraId="5AAD9E22" w14:textId="018AA796" w:rsidR="00702C4C" w:rsidRPr="00A4054F" w:rsidRDefault="00702C4C" w:rsidP="00EE72FD">
            <w:pPr>
              <w:widowControl w:val="0"/>
              <w:ind w:firstLine="268"/>
              <w:jc w:val="both"/>
            </w:pPr>
          </w:p>
        </w:tc>
        <w:tc>
          <w:tcPr>
            <w:tcW w:w="3821" w:type="dxa"/>
          </w:tcPr>
          <w:p w14:paraId="61C8F4ED" w14:textId="77777777" w:rsidR="00702C4C" w:rsidRDefault="00702C4C" w:rsidP="00E639EC">
            <w:pPr>
              <w:ind w:firstLine="0"/>
              <w:jc w:val="both"/>
              <w:rPr>
                <w:lang w:eastAsia="lt-LT"/>
              </w:rPr>
            </w:pPr>
            <w:r>
              <w:lastRenderedPageBreak/>
              <w:t>2.1</w:t>
            </w:r>
            <w:r w:rsidRPr="00A4054F">
              <w:t xml:space="preserve">. </w:t>
            </w:r>
            <w:r w:rsidR="00C21ED1">
              <w:t xml:space="preserve">Iki 2023-09-01 </w:t>
            </w:r>
            <w:r w:rsidR="00C21ED1" w:rsidRPr="00A4054F">
              <w:rPr>
                <w:lang w:eastAsia="lt-LT"/>
              </w:rPr>
              <w:t xml:space="preserve">įrengtas, modernus, funkcionalus edukacinis </w:t>
            </w:r>
            <w:r w:rsidR="00C21ED1">
              <w:rPr>
                <w:lang w:eastAsia="lt-LT"/>
              </w:rPr>
              <w:t>įrenginys „Krepšinis“ priešmokyklinio ugdymo kiemo edukacinėse erdvėse.</w:t>
            </w:r>
          </w:p>
          <w:p w14:paraId="7569006F" w14:textId="77777777" w:rsidR="00C21ED1" w:rsidRPr="00A4054F" w:rsidRDefault="00C21ED1" w:rsidP="00C21ED1">
            <w:pPr>
              <w:widowControl w:val="0"/>
              <w:ind w:firstLine="0"/>
              <w:jc w:val="both"/>
            </w:pPr>
            <w:r w:rsidRPr="00A4054F">
              <w:rPr>
                <w:rFonts w:eastAsia="Times New Roman"/>
                <w:lang w:eastAsia="lt-LT"/>
              </w:rPr>
              <w:lastRenderedPageBreak/>
              <w:t xml:space="preserve">Užtikrinta vaikų sveikatos saugos reikalavimai pagal HN 131:2015 </w:t>
            </w:r>
            <w:r w:rsidRPr="00A4054F">
              <w:rPr>
                <w:spacing w:val="2"/>
                <w:shd w:val="clear" w:color="auto" w:fill="FFFFFF"/>
              </w:rPr>
              <w:t>„Vaikų žaidimų aikštelės ir patalpos. Bendrieji sveikatos saugos reikalavimai“.</w:t>
            </w:r>
          </w:p>
          <w:p w14:paraId="51986A53" w14:textId="78FECB44" w:rsidR="00C21ED1" w:rsidRPr="00A4054F" w:rsidRDefault="00C21ED1" w:rsidP="00E639EC">
            <w:pPr>
              <w:ind w:firstLine="0"/>
              <w:jc w:val="both"/>
            </w:pPr>
          </w:p>
        </w:tc>
      </w:tr>
      <w:tr w:rsidR="00702C4C" w:rsidRPr="00A4054F" w14:paraId="59295DA1" w14:textId="77777777" w:rsidTr="00702C4C">
        <w:trPr>
          <w:trHeight w:val="2592"/>
          <w:jc w:val="center"/>
        </w:trPr>
        <w:tc>
          <w:tcPr>
            <w:tcW w:w="1838" w:type="dxa"/>
            <w:vMerge/>
          </w:tcPr>
          <w:p w14:paraId="5FAD11E3" w14:textId="77777777" w:rsidR="00702C4C" w:rsidRPr="00A4054F" w:rsidRDefault="00702C4C" w:rsidP="007239F8">
            <w:pPr>
              <w:ind w:firstLine="310"/>
              <w:jc w:val="both"/>
              <w:rPr>
                <w:lang w:eastAsia="lt-LT"/>
              </w:rPr>
            </w:pPr>
          </w:p>
        </w:tc>
        <w:tc>
          <w:tcPr>
            <w:tcW w:w="1843" w:type="dxa"/>
          </w:tcPr>
          <w:p w14:paraId="1B22D5BB" w14:textId="54291271" w:rsidR="00702C4C" w:rsidRDefault="00702C4C" w:rsidP="00BE3A84">
            <w:pPr>
              <w:ind w:firstLine="0"/>
              <w:jc w:val="both"/>
            </w:pPr>
            <w:r>
              <w:rPr>
                <w:rFonts w:eastAsia="Times New Roman"/>
                <w:lang w:eastAsia="lt-LT"/>
              </w:rPr>
              <w:t>2.2</w:t>
            </w:r>
            <w:r w:rsidRPr="00A4054F">
              <w:rPr>
                <w:rFonts w:eastAsia="Times New Roman"/>
                <w:lang w:eastAsia="lt-LT"/>
              </w:rPr>
              <w:t xml:space="preserve">. </w:t>
            </w:r>
            <w:r w:rsidRPr="00A4054F">
              <w:t>Kiemo teritorijoje įrengti edukacinius tentus: „Paukščiai“, „Žalioji abėcėlė“, „Vabalai</w:t>
            </w:r>
            <w:r>
              <w:t>“</w:t>
            </w:r>
          </w:p>
          <w:p w14:paraId="2CF03348" w14:textId="31267A0D" w:rsidR="00702C4C" w:rsidRPr="00A4054F" w:rsidRDefault="00702C4C" w:rsidP="00CE7804">
            <w:pPr>
              <w:widowControl w:val="0"/>
              <w:ind w:firstLine="0"/>
              <w:jc w:val="both"/>
              <w:rPr>
                <w:rFonts w:eastAsia="Times New Roman"/>
              </w:rPr>
            </w:pPr>
          </w:p>
        </w:tc>
        <w:tc>
          <w:tcPr>
            <w:tcW w:w="2126" w:type="dxa"/>
          </w:tcPr>
          <w:p w14:paraId="2A0F08B7" w14:textId="08C59D9F" w:rsidR="00C21ED1" w:rsidRPr="00A4054F" w:rsidRDefault="00702C4C" w:rsidP="00C21ED1">
            <w:pPr>
              <w:widowControl w:val="0"/>
              <w:ind w:firstLine="0"/>
              <w:jc w:val="both"/>
            </w:pPr>
            <w:r w:rsidRPr="00A4054F">
              <w:rPr>
                <w:lang w:eastAsia="lt-LT"/>
              </w:rPr>
              <w:t xml:space="preserve">2.2. </w:t>
            </w:r>
            <w:r w:rsidR="00C21ED1" w:rsidRPr="00A4054F">
              <w:t>Iki 2023-09-01 Kiemo teritorijoje įrengti edukacinius tentus: „Paukščiai“, „Žalioji abėcėlė“, „Vabalai“.</w:t>
            </w:r>
            <w:r w:rsidR="00C21ED1">
              <w:t xml:space="preserve"> Vaikai lavins pažintines, kūrybines, socialines kompetencijas.</w:t>
            </w:r>
          </w:p>
          <w:p w14:paraId="1DCE2747" w14:textId="77777777" w:rsidR="00C21ED1" w:rsidRPr="00A4054F" w:rsidRDefault="00C21ED1" w:rsidP="00C21ED1">
            <w:pPr>
              <w:widowControl w:val="0"/>
              <w:ind w:firstLine="0"/>
              <w:jc w:val="both"/>
            </w:pPr>
            <w:r w:rsidRPr="00A4054F">
              <w:rPr>
                <w:bCs/>
              </w:rPr>
              <w:t>Įstaiga atitinka Lietuvos higienos normas HN 75:2010 vykdanti ikimokyklinio ir (ar) priešmokyklinio ugdymo programą. bendrus sveikatos saugos reikalavimus.</w:t>
            </w:r>
          </w:p>
          <w:p w14:paraId="3E6624BD" w14:textId="7EB96971" w:rsidR="00702C4C" w:rsidRPr="00A4054F" w:rsidRDefault="00702C4C" w:rsidP="007239F8">
            <w:pPr>
              <w:widowControl w:val="0"/>
              <w:ind w:firstLine="0"/>
              <w:jc w:val="both"/>
            </w:pPr>
          </w:p>
          <w:p w14:paraId="155A5289" w14:textId="77777777" w:rsidR="00702C4C" w:rsidRDefault="00702C4C" w:rsidP="00EA3FA2">
            <w:pPr>
              <w:widowControl w:val="0"/>
              <w:ind w:firstLine="0"/>
              <w:jc w:val="both"/>
            </w:pPr>
          </w:p>
          <w:p w14:paraId="0439E0C1" w14:textId="77777777" w:rsidR="00702C4C" w:rsidRDefault="00702C4C" w:rsidP="00EA3FA2">
            <w:pPr>
              <w:widowControl w:val="0"/>
              <w:ind w:firstLine="0"/>
              <w:jc w:val="both"/>
            </w:pPr>
          </w:p>
          <w:p w14:paraId="525C9926" w14:textId="77777777" w:rsidR="00702C4C" w:rsidRDefault="00702C4C" w:rsidP="00EA3FA2">
            <w:pPr>
              <w:widowControl w:val="0"/>
              <w:ind w:firstLine="0"/>
              <w:jc w:val="both"/>
            </w:pPr>
          </w:p>
          <w:p w14:paraId="1C7F00D9" w14:textId="26CA6F38" w:rsidR="00702C4C" w:rsidRPr="00A4054F" w:rsidRDefault="00702C4C" w:rsidP="00CE7804">
            <w:pPr>
              <w:widowControl w:val="0"/>
              <w:ind w:firstLine="0"/>
              <w:jc w:val="both"/>
              <w:rPr>
                <w:rFonts w:eastAsia="Times New Roman"/>
              </w:rPr>
            </w:pPr>
          </w:p>
        </w:tc>
        <w:tc>
          <w:tcPr>
            <w:tcW w:w="3821" w:type="dxa"/>
          </w:tcPr>
          <w:p w14:paraId="1E7C08F6" w14:textId="5D7B2989" w:rsidR="00C21ED1" w:rsidRPr="00A4054F" w:rsidRDefault="00702C4C" w:rsidP="00C21ED1">
            <w:pPr>
              <w:widowControl w:val="0"/>
              <w:ind w:firstLine="0"/>
              <w:jc w:val="both"/>
            </w:pPr>
            <w:r>
              <w:t>2.2</w:t>
            </w:r>
            <w:r w:rsidRPr="00A4054F">
              <w:t xml:space="preserve">. </w:t>
            </w:r>
            <w:r w:rsidR="00C21ED1" w:rsidRPr="00A4054F">
              <w:t xml:space="preserve">Iki 2023-09-01 </w:t>
            </w:r>
            <w:r w:rsidR="00C21ED1">
              <w:t>k</w:t>
            </w:r>
            <w:r w:rsidR="00C21ED1" w:rsidRPr="00A4054F">
              <w:t xml:space="preserve">iemo </w:t>
            </w:r>
            <w:r w:rsidR="00C21ED1">
              <w:t>teritorijoje įrengti edukaciniai tentai</w:t>
            </w:r>
            <w:r w:rsidR="00C21ED1" w:rsidRPr="00A4054F">
              <w:t>: „Paukščiai“, „Žalioji abėcėlė“, „Vabalai“.</w:t>
            </w:r>
            <w:r w:rsidR="00C21ED1">
              <w:t xml:space="preserve"> Vaikai lavino pažintines, kūrybines, socialines kompetencijas.</w:t>
            </w:r>
          </w:p>
          <w:p w14:paraId="17707DB7" w14:textId="77777777" w:rsidR="00C21ED1" w:rsidRPr="00A4054F" w:rsidRDefault="00C21ED1" w:rsidP="00C21ED1">
            <w:pPr>
              <w:widowControl w:val="0"/>
              <w:ind w:firstLine="0"/>
              <w:jc w:val="both"/>
            </w:pPr>
            <w:r w:rsidRPr="00A4054F">
              <w:rPr>
                <w:bCs/>
              </w:rPr>
              <w:t>Įstaiga atitinka Lietuvos higienos normas HN 75:2010 vykdanti ikimokyklinio ir (ar) priešmokyklinio ugdymo programą. bendrus sveikatos saugos reikalavimus.</w:t>
            </w:r>
          </w:p>
          <w:p w14:paraId="4F504C8A" w14:textId="7FDF840E" w:rsidR="00702C4C" w:rsidRPr="00A4054F" w:rsidRDefault="00702C4C" w:rsidP="007239F8">
            <w:pPr>
              <w:ind w:firstLine="0"/>
              <w:jc w:val="both"/>
              <w:rPr>
                <w:spacing w:val="2"/>
                <w:shd w:val="clear" w:color="auto" w:fill="FFFFFF"/>
              </w:rPr>
            </w:pPr>
          </w:p>
          <w:p w14:paraId="56951D74" w14:textId="04C0DFDD" w:rsidR="00702C4C" w:rsidRPr="00A4054F" w:rsidRDefault="00702C4C" w:rsidP="007239F8">
            <w:pPr>
              <w:ind w:firstLine="0"/>
              <w:jc w:val="both"/>
              <w:rPr>
                <w:spacing w:val="2"/>
                <w:shd w:val="clear" w:color="auto" w:fill="FFFFFF"/>
              </w:rPr>
            </w:pPr>
          </w:p>
          <w:p w14:paraId="7658E4A5" w14:textId="77777777" w:rsidR="00702C4C" w:rsidRPr="00A4054F" w:rsidRDefault="00702C4C" w:rsidP="007239F8">
            <w:pPr>
              <w:ind w:firstLine="0"/>
              <w:jc w:val="both"/>
              <w:rPr>
                <w:spacing w:val="2"/>
                <w:shd w:val="clear" w:color="auto" w:fill="FFFFFF"/>
              </w:rPr>
            </w:pPr>
          </w:p>
          <w:p w14:paraId="3197C462" w14:textId="77777777" w:rsidR="00702C4C" w:rsidRPr="00A4054F" w:rsidRDefault="00702C4C" w:rsidP="007239F8">
            <w:pPr>
              <w:ind w:firstLine="0"/>
              <w:jc w:val="both"/>
              <w:rPr>
                <w:spacing w:val="2"/>
                <w:shd w:val="clear" w:color="auto" w:fill="FFFFFF"/>
              </w:rPr>
            </w:pPr>
          </w:p>
          <w:p w14:paraId="11D29D5D" w14:textId="77777777" w:rsidR="00702C4C" w:rsidRDefault="00702C4C" w:rsidP="00E639EC">
            <w:pPr>
              <w:widowControl w:val="0"/>
              <w:ind w:firstLine="0"/>
              <w:jc w:val="both"/>
              <w:rPr>
                <w:spacing w:val="2"/>
                <w:shd w:val="clear" w:color="auto" w:fill="FFFFFF"/>
              </w:rPr>
            </w:pPr>
          </w:p>
          <w:p w14:paraId="07B7F274" w14:textId="77777777" w:rsidR="00702C4C" w:rsidRDefault="00702C4C" w:rsidP="00E639EC">
            <w:pPr>
              <w:widowControl w:val="0"/>
              <w:ind w:firstLine="0"/>
              <w:jc w:val="both"/>
              <w:rPr>
                <w:spacing w:val="2"/>
                <w:shd w:val="clear" w:color="auto" w:fill="FFFFFF"/>
              </w:rPr>
            </w:pPr>
          </w:p>
          <w:p w14:paraId="596669A0" w14:textId="77777777" w:rsidR="00702C4C" w:rsidRDefault="00702C4C" w:rsidP="00E639EC">
            <w:pPr>
              <w:widowControl w:val="0"/>
              <w:ind w:firstLine="0"/>
              <w:jc w:val="both"/>
              <w:rPr>
                <w:spacing w:val="2"/>
                <w:shd w:val="clear" w:color="auto" w:fill="FFFFFF"/>
              </w:rPr>
            </w:pPr>
          </w:p>
          <w:p w14:paraId="16C2E003" w14:textId="77777777" w:rsidR="00702C4C" w:rsidRDefault="00702C4C" w:rsidP="00E639EC">
            <w:pPr>
              <w:widowControl w:val="0"/>
              <w:ind w:firstLine="0"/>
              <w:jc w:val="both"/>
              <w:rPr>
                <w:spacing w:val="2"/>
                <w:shd w:val="clear" w:color="auto" w:fill="FFFFFF"/>
              </w:rPr>
            </w:pPr>
          </w:p>
          <w:p w14:paraId="42900798" w14:textId="77777777" w:rsidR="00702C4C" w:rsidRDefault="00702C4C" w:rsidP="00E639EC">
            <w:pPr>
              <w:widowControl w:val="0"/>
              <w:ind w:firstLine="0"/>
              <w:jc w:val="both"/>
              <w:rPr>
                <w:spacing w:val="2"/>
                <w:shd w:val="clear" w:color="auto" w:fill="FFFFFF"/>
              </w:rPr>
            </w:pPr>
          </w:p>
          <w:p w14:paraId="0A5E27CB" w14:textId="3F1984AC" w:rsidR="00702C4C" w:rsidRPr="00A4054F" w:rsidRDefault="00702C4C" w:rsidP="00302B8C">
            <w:pPr>
              <w:widowControl w:val="0"/>
              <w:ind w:firstLine="0"/>
              <w:jc w:val="both"/>
            </w:pPr>
          </w:p>
        </w:tc>
      </w:tr>
      <w:tr w:rsidR="00702C4C" w:rsidRPr="00A4054F" w14:paraId="7CD6784D" w14:textId="77777777" w:rsidTr="00D7140D">
        <w:trPr>
          <w:trHeight w:val="10103"/>
          <w:jc w:val="center"/>
        </w:trPr>
        <w:tc>
          <w:tcPr>
            <w:tcW w:w="1838" w:type="dxa"/>
            <w:vMerge/>
          </w:tcPr>
          <w:p w14:paraId="4C699098" w14:textId="77777777" w:rsidR="00702C4C" w:rsidRPr="00A4054F" w:rsidRDefault="00702C4C" w:rsidP="007239F8">
            <w:pPr>
              <w:ind w:firstLine="310"/>
              <w:jc w:val="both"/>
              <w:rPr>
                <w:lang w:eastAsia="lt-LT"/>
              </w:rPr>
            </w:pPr>
          </w:p>
        </w:tc>
        <w:tc>
          <w:tcPr>
            <w:tcW w:w="1843" w:type="dxa"/>
          </w:tcPr>
          <w:p w14:paraId="3CCA1801" w14:textId="290804E0" w:rsidR="00702C4C" w:rsidRPr="00A4054F" w:rsidRDefault="00702C4C" w:rsidP="00702C4C">
            <w:pPr>
              <w:widowControl w:val="0"/>
              <w:ind w:firstLine="0"/>
              <w:jc w:val="both"/>
              <w:rPr>
                <w:lang w:eastAsia="lt-LT"/>
              </w:rPr>
            </w:pPr>
            <w:r>
              <w:t>2.3</w:t>
            </w:r>
            <w:r w:rsidR="00CB4386">
              <w:t>.</w:t>
            </w:r>
            <w:r w:rsidRPr="00A4054F">
              <w:t xml:space="preserve"> Kiemo edukacinėje erdvėje pastatyti meteorologinę stotelę, su edukaciniais elementais.</w:t>
            </w:r>
          </w:p>
          <w:p w14:paraId="3007C265" w14:textId="77777777" w:rsidR="00702C4C" w:rsidRPr="00A4054F" w:rsidRDefault="00702C4C" w:rsidP="00702C4C">
            <w:pPr>
              <w:widowControl w:val="0"/>
              <w:ind w:firstLine="0"/>
              <w:jc w:val="both"/>
            </w:pPr>
          </w:p>
          <w:p w14:paraId="34B962FA" w14:textId="77777777" w:rsidR="00702C4C" w:rsidRPr="00A4054F" w:rsidRDefault="00702C4C" w:rsidP="00702C4C">
            <w:pPr>
              <w:widowControl w:val="0"/>
              <w:ind w:firstLine="0"/>
              <w:jc w:val="both"/>
            </w:pPr>
          </w:p>
          <w:p w14:paraId="4716D2D5" w14:textId="77777777" w:rsidR="00702C4C" w:rsidRPr="00A4054F" w:rsidRDefault="00702C4C" w:rsidP="00702C4C">
            <w:pPr>
              <w:widowControl w:val="0"/>
              <w:ind w:firstLine="0"/>
              <w:jc w:val="both"/>
            </w:pPr>
          </w:p>
          <w:p w14:paraId="51A31031" w14:textId="77777777" w:rsidR="00702C4C" w:rsidRPr="00A4054F" w:rsidRDefault="00702C4C" w:rsidP="00702C4C">
            <w:pPr>
              <w:widowControl w:val="0"/>
              <w:ind w:firstLine="0"/>
              <w:jc w:val="both"/>
            </w:pPr>
          </w:p>
          <w:p w14:paraId="77B10755" w14:textId="77777777" w:rsidR="00702C4C" w:rsidRPr="00A4054F" w:rsidRDefault="00702C4C" w:rsidP="00702C4C">
            <w:pPr>
              <w:widowControl w:val="0"/>
              <w:ind w:firstLine="0"/>
              <w:jc w:val="both"/>
            </w:pPr>
          </w:p>
          <w:p w14:paraId="5D73386B" w14:textId="77777777" w:rsidR="00702C4C" w:rsidRPr="00A4054F" w:rsidRDefault="00702C4C" w:rsidP="00702C4C">
            <w:pPr>
              <w:widowControl w:val="0"/>
              <w:ind w:firstLine="0"/>
              <w:jc w:val="both"/>
            </w:pPr>
          </w:p>
          <w:p w14:paraId="28485A7B" w14:textId="77777777" w:rsidR="00702C4C" w:rsidRPr="00A4054F" w:rsidRDefault="00702C4C" w:rsidP="00702C4C">
            <w:pPr>
              <w:widowControl w:val="0"/>
              <w:ind w:firstLine="0"/>
              <w:jc w:val="both"/>
            </w:pPr>
          </w:p>
          <w:p w14:paraId="7AC3F2F4" w14:textId="77777777" w:rsidR="00702C4C" w:rsidRDefault="00702C4C" w:rsidP="00702C4C">
            <w:pPr>
              <w:widowControl w:val="0"/>
              <w:ind w:firstLine="0"/>
              <w:jc w:val="both"/>
            </w:pPr>
          </w:p>
          <w:p w14:paraId="4A4C656A" w14:textId="77777777" w:rsidR="00702C4C" w:rsidRDefault="00702C4C" w:rsidP="00702C4C">
            <w:pPr>
              <w:widowControl w:val="0"/>
              <w:ind w:firstLine="0"/>
              <w:jc w:val="both"/>
            </w:pPr>
          </w:p>
          <w:p w14:paraId="6FDB6733" w14:textId="77777777" w:rsidR="00702C4C" w:rsidRDefault="00702C4C" w:rsidP="00702C4C">
            <w:pPr>
              <w:widowControl w:val="0"/>
              <w:ind w:firstLine="0"/>
              <w:jc w:val="both"/>
            </w:pPr>
          </w:p>
          <w:p w14:paraId="4F130B9C" w14:textId="77777777" w:rsidR="00702C4C" w:rsidRDefault="00702C4C" w:rsidP="00702C4C">
            <w:pPr>
              <w:widowControl w:val="0"/>
              <w:ind w:firstLine="0"/>
              <w:jc w:val="both"/>
            </w:pPr>
          </w:p>
          <w:p w14:paraId="28B131B8" w14:textId="77777777" w:rsidR="00702C4C" w:rsidRDefault="00702C4C" w:rsidP="00702C4C">
            <w:pPr>
              <w:widowControl w:val="0"/>
              <w:ind w:firstLine="0"/>
              <w:jc w:val="both"/>
            </w:pPr>
          </w:p>
          <w:p w14:paraId="30CD35B6" w14:textId="77777777" w:rsidR="00702C4C" w:rsidRPr="00A4054F" w:rsidRDefault="00702C4C" w:rsidP="00702C4C">
            <w:pPr>
              <w:widowControl w:val="0"/>
              <w:ind w:firstLine="0"/>
              <w:jc w:val="both"/>
            </w:pPr>
          </w:p>
          <w:p w14:paraId="4B92671A" w14:textId="77777777" w:rsidR="00702C4C" w:rsidRPr="00A4054F" w:rsidRDefault="00702C4C" w:rsidP="00702C4C">
            <w:pPr>
              <w:widowControl w:val="0"/>
              <w:ind w:firstLine="0"/>
              <w:jc w:val="both"/>
            </w:pPr>
          </w:p>
          <w:p w14:paraId="4A8A1E12" w14:textId="77777777" w:rsidR="00702C4C" w:rsidRPr="00A4054F" w:rsidRDefault="00702C4C" w:rsidP="00702C4C">
            <w:pPr>
              <w:widowControl w:val="0"/>
              <w:ind w:firstLine="0"/>
              <w:jc w:val="both"/>
            </w:pPr>
          </w:p>
          <w:p w14:paraId="2FB07946" w14:textId="77777777" w:rsidR="00702C4C" w:rsidRPr="00A4054F" w:rsidRDefault="00702C4C" w:rsidP="00702C4C">
            <w:pPr>
              <w:widowControl w:val="0"/>
              <w:ind w:firstLine="0"/>
              <w:jc w:val="both"/>
            </w:pPr>
          </w:p>
          <w:p w14:paraId="20293904" w14:textId="77777777" w:rsidR="00702C4C" w:rsidRPr="00A4054F" w:rsidRDefault="00702C4C" w:rsidP="00702C4C">
            <w:pPr>
              <w:ind w:firstLine="0"/>
              <w:jc w:val="both"/>
            </w:pPr>
          </w:p>
          <w:p w14:paraId="687D05F9" w14:textId="77777777" w:rsidR="00702C4C" w:rsidRPr="00A4054F" w:rsidRDefault="00702C4C" w:rsidP="00702C4C">
            <w:pPr>
              <w:ind w:firstLine="0"/>
              <w:jc w:val="both"/>
            </w:pPr>
          </w:p>
          <w:p w14:paraId="1F5B1227" w14:textId="77777777" w:rsidR="00702C4C" w:rsidRPr="00A4054F" w:rsidRDefault="00702C4C" w:rsidP="00702C4C">
            <w:pPr>
              <w:ind w:firstLine="0"/>
              <w:jc w:val="both"/>
            </w:pPr>
          </w:p>
          <w:p w14:paraId="03D41CD7" w14:textId="77777777" w:rsidR="00702C4C" w:rsidRPr="00A4054F" w:rsidRDefault="00702C4C" w:rsidP="00702C4C">
            <w:pPr>
              <w:ind w:firstLine="0"/>
              <w:jc w:val="both"/>
            </w:pPr>
          </w:p>
          <w:p w14:paraId="7B632032" w14:textId="77777777" w:rsidR="00702C4C" w:rsidRPr="00A4054F" w:rsidRDefault="00702C4C" w:rsidP="00702C4C">
            <w:pPr>
              <w:ind w:firstLine="0"/>
              <w:jc w:val="both"/>
            </w:pPr>
          </w:p>
          <w:p w14:paraId="24D711EE" w14:textId="77777777" w:rsidR="00702C4C" w:rsidRPr="00A4054F" w:rsidRDefault="00702C4C" w:rsidP="00702C4C">
            <w:pPr>
              <w:ind w:firstLine="0"/>
              <w:jc w:val="both"/>
            </w:pPr>
          </w:p>
          <w:p w14:paraId="08DCF6C2" w14:textId="77777777" w:rsidR="00702C4C" w:rsidRDefault="00702C4C" w:rsidP="00CE7804">
            <w:pPr>
              <w:widowControl w:val="0"/>
              <w:ind w:firstLine="0"/>
              <w:jc w:val="both"/>
              <w:rPr>
                <w:rFonts w:eastAsia="Times New Roman"/>
                <w:lang w:eastAsia="lt-LT"/>
              </w:rPr>
            </w:pPr>
          </w:p>
        </w:tc>
        <w:tc>
          <w:tcPr>
            <w:tcW w:w="2126" w:type="dxa"/>
          </w:tcPr>
          <w:p w14:paraId="71600CB2" w14:textId="33AFD09B" w:rsidR="00702C4C" w:rsidRPr="00A4054F" w:rsidRDefault="00702C4C" w:rsidP="00702C4C">
            <w:pPr>
              <w:widowControl w:val="0"/>
              <w:ind w:firstLine="0"/>
              <w:jc w:val="both"/>
            </w:pPr>
            <w:r>
              <w:t>2.3</w:t>
            </w:r>
            <w:r w:rsidR="00CB4386">
              <w:t>.</w:t>
            </w:r>
            <w:r w:rsidRPr="00A4054F">
              <w:t xml:space="preserve"> Iki 2023-10-31 Kiemo edukacinėje </w:t>
            </w:r>
            <w:r w:rsidRPr="00A4054F">
              <w:rPr>
                <w:rFonts w:eastAsia="Times New Roman"/>
                <w:lang w:eastAsia="lt-LT"/>
              </w:rPr>
              <w:t>erdvėje</w:t>
            </w:r>
            <w:r w:rsidRPr="00A4054F">
              <w:t xml:space="preserve"> pastatyta meteorologinė stotelė, su edukaciniais elementais.</w:t>
            </w:r>
            <w:r>
              <w:t xml:space="preserve"> Vaikai lavins pažintines, kūrybines kompetencijas.</w:t>
            </w:r>
          </w:p>
          <w:p w14:paraId="0CD3F191" w14:textId="77777777" w:rsidR="00702C4C" w:rsidRPr="00A4054F" w:rsidRDefault="00702C4C" w:rsidP="00702C4C">
            <w:pPr>
              <w:widowControl w:val="0"/>
              <w:ind w:firstLine="0"/>
              <w:jc w:val="both"/>
            </w:pPr>
            <w:r w:rsidRPr="00A4054F">
              <w:rPr>
                <w:bCs/>
              </w:rPr>
              <w:t>Įstaiga atitinka Lietuvos higienos normas HN 75:2010 vykdanti ikimokyklinio ir (ar) priešmokyklinio ugdymo programą. bendrus sveikatos saugos reikalavimus.</w:t>
            </w:r>
          </w:p>
          <w:p w14:paraId="39E7068B" w14:textId="77777777" w:rsidR="00702C4C" w:rsidRDefault="00702C4C" w:rsidP="00702C4C">
            <w:pPr>
              <w:widowControl w:val="0"/>
              <w:ind w:firstLine="0"/>
              <w:jc w:val="both"/>
            </w:pPr>
          </w:p>
          <w:p w14:paraId="6EF2C52E" w14:textId="77777777" w:rsidR="00702C4C" w:rsidRDefault="00702C4C" w:rsidP="00702C4C">
            <w:pPr>
              <w:widowControl w:val="0"/>
              <w:ind w:firstLine="0"/>
              <w:jc w:val="both"/>
            </w:pPr>
          </w:p>
          <w:p w14:paraId="728368DF" w14:textId="77777777" w:rsidR="00702C4C" w:rsidRDefault="00702C4C" w:rsidP="00702C4C">
            <w:pPr>
              <w:widowControl w:val="0"/>
              <w:ind w:firstLine="0"/>
              <w:jc w:val="both"/>
            </w:pPr>
          </w:p>
          <w:p w14:paraId="365B3A42" w14:textId="77777777" w:rsidR="00702C4C" w:rsidRDefault="00702C4C" w:rsidP="00702C4C">
            <w:pPr>
              <w:widowControl w:val="0"/>
              <w:ind w:firstLine="0"/>
              <w:jc w:val="both"/>
            </w:pPr>
          </w:p>
          <w:p w14:paraId="64D6CA92" w14:textId="77777777" w:rsidR="00702C4C" w:rsidRDefault="00702C4C" w:rsidP="00702C4C">
            <w:pPr>
              <w:widowControl w:val="0"/>
              <w:ind w:firstLine="0"/>
              <w:jc w:val="both"/>
            </w:pPr>
          </w:p>
          <w:p w14:paraId="1F261FA7" w14:textId="77777777" w:rsidR="00702C4C" w:rsidRDefault="00702C4C" w:rsidP="00702C4C">
            <w:pPr>
              <w:widowControl w:val="0"/>
              <w:ind w:firstLine="0"/>
              <w:jc w:val="both"/>
            </w:pPr>
          </w:p>
          <w:p w14:paraId="149910A1" w14:textId="77777777" w:rsidR="00702C4C" w:rsidRDefault="00702C4C" w:rsidP="00702C4C">
            <w:pPr>
              <w:widowControl w:val="0"/>
              <w:ind w:firstLine="0"/>
              <w:jc w:val="both"/>
            </w:pPr>
          </w:p>
          <w:p w14:paraId="4F1FA47D" w14:textId="77777777" w:rsidR="00702C4C" w:rsidRDefault="00702C4C" w:rsidP="00702C4C">
            <w:pPr>
              <w:widowControl w:val="0"/>
              <w:ind w:firstLine="0"/>
              <w:jc w:val="both"/>
            </w:pPr>
          </w:p>
          <w:p w14:paraId="0BF62B80" w14:textId="77777777" w:rsidR="00702C4C" w:rsidRDefault="00702C4C" w:rsidP="00702C4C">
            <w:pPr>
              <w:widowControl w:val="0"/>
              <w:ind w:firstLine="0"/>
              <w:jc w:val="both"/>
            </w:pPr>
          </w:p>
          <w:p w14:paraId="7DEF8A0A" w14:textId="77777777" w:rsidR="00702C4C" w:rsidRDefault="00702C4C" w:rsidP="00702C4C">
            <w:pPr>
              <w:widowControl w:val="0"/>
              <w:ind w:firstLine="0"/>
              <w:jc w:val="both"/>
            </w:pPr>
          </w:p>
          <w:p w14:paraId="698F98D7" w14:textId="77777777" w:rsidR="00702C4C" w:rsidRDefault="00702C4C" w:rsidP="00702C4C">
            <w:pPr>
              <w:widowControl w:val="0"/>
              <w:ind w:firstLine="0"/>
              <w:jc w:val="both"/>
            </w:pPr>
          </w:p>
          <w:p w14:paraId="1FF3144B" w14:textId="77777777" w:rsidR="00702C4C" w:rsidRPr="00A4054F" w:rsidRDefault="00702C4C" w:rsidP="00CE7804">
            <w:pPr>
              <w:widowControl w:val="0"/>
              <w:ind w:firstLine="0"/>
              <w:jc w:val="both"/>
              <w:rPr>
                <w:lang w:eastAsia="lt-LT"/>
              </w:rPr>
            </w:pPr>
          </w:p>
        </w:tc>
        <w:tc>
          <w:tcPr>
            <w:tcW w:w="3821" w:type="dxa"/>
          </w:tcPr>
          <w:p w14:paraId="1489E488" w14:textId="7AE28BDE" w:rsidR="00FA7D43" w:rsidRPr="00A4054F" w:rsidRDefault="00702C4C" w:rsidP="00FA7D43">
            <w:pPr>
              <w:widowControl w:val="0"/>
              <w:ind w:firstLine="0"/>
              <w:jc w:val="both"/>
            </w:pPr>
            <w:r>
              <w:rPr>
                <w:spacing w:val="2"/>
                <w:shd w:val="clear" w:color="auto" w:fill="FFFFFF"/>
              </w:rPr>
              <w:t>2.3</w:t>
            </w:r>
            <w:r w:rsidR="00CB4386">
              <w:rPr>
                <w:spacing w:val="2"/>
                <w:shd w:val="clear" w:color="auto" w:fill="FFFFFF"/>
              </w:rPr>
              <w:t>.</w:t>
            </w:r>
            <w:r w:rsidRPr="00A4054F">
              <w:rPr>
                <w:spacing w:val="2"/>
                <w:shd w:val="clear" w:color="auto" w:fill="FFFFFF"/>
              </w:rPr>
              <w:t xml:space="preserve"> </w:t>
            </w:r>
            <w:r w:rsidR="00FA7D43" w:rsidRPr="00A4054F">
              <w:t xml:space="preserve">Iki 2023-10-31 Kiemo edukacinėje </w:t>
            </w:r>
            <w:r w:rsidR="00FA7D43" w:rsidRPr="00A4054F">
              <w:rPr>
                <w:rFonts w:eastAsia="Times New Roman"/>
                <w:lang w:eastAsia="lt-LT"/>
              </w:rPr>
              <w:t>erdvėje</w:t>
            </w:r>
            <w:r w:rsidR="00FA7D43" w:rsidRPr="00A4054F">
              <w:t xml:space="preserve"> pastatyta meteorologinė stotelė, su edukaciniais elementais.</w:t>
            </w:r>
            <w:r w:rsidR="00FA7D43">
              <w:t xml:space="preserve"> Vaikai lavins pažintines, kūrybines kompetencijas.</w:t>
            </w:r>
          </w:p>
          <w:p w14:paraId="091102D0" w14:textId="77777777" w:rsidR="00FA7D43" w:rsidRPr="00A4054F" w:rsidRDefault="00FA7D43" w:rsidP="00FA7D43">
            <w:pPr>
              <w:widowControl w:val="0"/>
              <w:ind w:firstLine="0"/>
              <w:jc w:val="both"/>
            </w:pPr>
            <w:r w:rsidRPr="00A4054F">
              <w:rPr>
                <w:bCs/>
              </w:rPr>
              <w:t>Įstaiga atitinka Lietuvos higienos normas HN 75:2010 vykdanti ikimokyklinio ir (ar) priešmokyklinio ugdymo programą. bendrus sveikatos saugos reikalavimus.</w:t>
            </w:r>
          </w:p>
          <w:p w14:paraId="1AB0FD85" w14:textId="51C0D255" w:rsidR="00702C4C" w:rsidRPr="00A4054F" w:rsidRDefault="00702C4C" w:rsidP="00702C4C">
            <w:pPr>
              <w:widowControl w:val="0"/>
              <w:ind w:firstLine="0"/>
              <w:jc w:val="both"/>
            </w:pPr>
          </w:p>
          <w:p w14:paraId="12FA9BE1" w14:textId="77777777" w:rsidR="00702C4C" w:rsidRPr="00A4054F" w:rsidRDefault="00702C4C" w:rsidP="00702C4C">
            <w:pPr>
              <w:ind w:firstLine="0"/>
              <w:jc w:val="both"/>
              <w:rPr>
                <w:lang w:eastAsia="lt-LT"/>
              </w:rPr>
            </w:pPr>
          </w:p>
          <w:p w14:paraId="333AC1EF" w14:textId="77777777" w:rsidR="00702C4C" w:rsidRPr="00A4054F" w:rsidRDefault="00702C4C" w:rsidP="00702C4C">
            <w:pPr>
              <w:widowControl w:val="0"/>
              <w:ind w:firstLine="0"/>
              <w:jc w:val="both"/>
            </w:pPr>
          </w:p>
          <w:p w14:paraId="702EB454" w14:textId="77777777" w:rsidR="00702C4C" w:rsidRPr="00A4054F" w:rsidRDefault="00702C4C" w:rsidP="00702C4C">
            <w:pPr>
              <w:widowControl w:val="0"/>
              <w:ind w:firstLine="0"/>
              <w:jc w:val="both"/>
            </w:pPr>
          </w:p>
          <w:p w14:paraId="4AC8F7CC" w14:textId="77777777" w:rsidR="00702C4C" w:rsidRPr="00A4054F" w:rsidRDefault="00702C4C" w:rsidP="00702C4C">
            <w:pPr>
              <w:widowControl w:val="0"/>
              <w:ind w:firstLine="0"/>
              <w:jc w:val="both"/>
            </w:pPr>
          </w:p>
          <w:p w14:paraId="1AD71B90" w14:textId="77777777" w:rsidR="00702C4C" w:rsidRPr="00A4054F" w:rsidRDefault="00702C4C" w:rsidP="00702C4C">
            <w:pPr>
              <w:widowControl w:val="0"/>
              <w:ind w:firstLine="0"/>
              <w:jc w:val="both"/>
            </w:pPr>
          </w:p>
          <w:p w14:paraId="49491D9B" w14:textId="77777777" w:rsidR="00702C4C" w:rsidRPr="00A4054F" w:rsidRDefault="00702C4C" w:rsidP="00702C4C">
            <w:pPr>
              <w:widowControl w:val="0"/>
              <w:ind w:firstLine="0"/>
              <w:jc w:val="both"/>
            </w:pPr>
          </w:p>
          <w:p w14:paraId="1501A94A" w14:textId="77777777" w:rsidR="00702C4C" w:rsidRPr="00A4054F" w:rsidRDefault="00702C4C" w:rsidP="00702C4C">
            <w:pPr>
              <w:widowControl w:val="0"/>
              <w:ind w:firstLine="0"/>
              <w:jc w:val="both"/>
            </w:pPr>
          </w:p>
          <w:p w14:paraId="7BC83786" w14:textId="7B432C33" w:rsidR="00702C4C" w:rsidRDefault="00702C4C" w:rsidP="00702C4C">
            <w:pPr>
              <w:widowControl w:val="0"/>
              <w:ind w:firstLine="0"/>
              <w:jc w:val="both"/>
            </w:pPr>
          </w:p>
          <w:p w14:paraId="4B06FFFF" w14:textId="77777777" w:rsidR="00702C4C" w:rsidRDefault="00702C4C" w:rsidP="00702C4C">
            <w:pPr>
              <w:widowControl w:val="0"/>
              <w:ind w:firstLine="0"/>
              <w:jc w:val="both"/>
            </w:pPr>
          </w:p>
          <w:p w14:paraId="6697BE43" w14:textId="77777777" w:rsidR="00702C4C" w:rsidRDefault="00702C4C" w:rsidP="00702C4C">
            <w:pPr>
              <w:widowControl w:val="0"/>
              <w:ind w:firstLine="0"/>
              <w:jc w:val="both"/>
            </w:pPr>
          </w:p>
          <w:p w14:paraId="666B0E5E" w14:textId="77777777" w:rsidR="00702C4C" w:rsidRDefault="00702C4C" w:rsidP="00702C4C">
            <w:pPr>
              <w:widowControl w:val="0"/>
              <w:ind w:firstLine="0"/>
              <w:jc w:val="both"/>
            </w:pPr>
          </w:p>
          <w:p w14:paraId="341319EB" w14:textId="77777777" w:rsidR="00702C4C" w:rsidRDefault="00702C4C" w:rsidP="00702C4C">
            <w:pPr>
              <w:widowControl w:val="0"/>
              <w:ind w:firstLine="0"/>
              <w:jc w:val="both"/>
            </w:pPr>
          </w:p>
          <w:p w14:paraId="5BD62A2E" w14:textId="77777777" w:rsidR="00702C4C" w:rsidRDefault="00702C4C" w:rsidP="00702C4C">
            <w:pPr>
              <w:widowControl w:val="0"/>
              <w:ind w:firstLine="0"/>
              <w:jc w:val="both"/>
            </w:pPr>
          </w:p>
          <w:p w14:paraId="421D106F" w14:textId="77777777" w:rsidR="00702C4C" w:rsidRDefault="00702C4C" w:rsidP="00702C4C">
            <w:pPr>
              <w:widowControl w:val="0"/>
              <w:ind w:firstLine="0"/>
              <w:jc w:val="both"/>
            </w:pPr>
          </w:p>
          <w:p w14:paraId="700C577A" w14:textId="77777777" w:rsidR="00702C4C" w:rsidRDefault="00702C4C" w:rsidP="00702C4C">
            <w:pPr>
              <w:widowControl w:val="0"/>
              <w:ind w:firstLine="0"/>
              <w:jc w:val="both"/>
            </w:pPr>
          </w:p>
          <w:p w14:paraId="2484C567" w14:textId="77777777" w:rsidR="00702C4C" w:rsidRDefault="00702C4C" w:rsidP="00702C4C">
            <w:pPr>
              <w:widowControl w:val="0"/>
              <w:ind w:firstLine="0"/>
              <w:jc w:val="both"/>
            </w:pPr>
          </w:p>
          <w:p w14:paraId="1495D16B" w14:textId="77777777" w:rsidR="00702C4C" w:rsidRDefault="00702C4C" w:rsidP="00702C4C">
            <w:pPr>
              <w:widowControl w:val="0"/>
              <w:ind w:firstLine="0"/>
              <w:jc w:val="both"/>
            </w:pPr>
          </w:p>
          <w:p w14:paraId="528FB6E8" w14:textId="77777777" w:rsidR="00702C4C" w:rsidRDefault="00702C4C" w:rsidP="00702C4C">
            <w:pPr>
              <w:widowControl w:val="0"/>
              <w:ind w:firstLine="0"/>
              <w:jc w:val="both"/>
            </w:pPr>
          </w:p>
          <w:p w14:paraId="6E68D598" w14:textId="77777777" w:rsidR="00702C4C" w:rsidRPr="00A4054F" w:rsidRDefault="00702C4C" w:rsidP="00702C4C">
            <w:pPr>
              <w:widowControl w:val="0"/>
              <w:ind w:firstLine="0"/>
              <w:jc w:val="both"/>
              <w:rPr>
                <w:bCs/>
              </w:rPr>
            </w:pPr>
            <w:r>
              <w:t>.</w:t>
            </w:r>
          </w:p>
          <w:p w14:paraId="46D716F6" w14:textId="77777777" w:rsidR="00702C4C" w:rsidRPr="00A4054F" w:rsidRDefault="00702C4C" w:rsidP="00702C4C">
            <w:pPr>
              <w:widowControl w:val="0"/>
              <w:ind w:firstLine="0"/>
              <w:jc w:val="both"/>
            </w:pPr>
          </w:p>
          <w:p w14:paraId="4498C730" w14:textId="77777777" w:rsidR="00702C4C" w:rsidRPr="00A4054F" w:rsidRDefault="00702C4C" w:rsidP="00702C4C">
            <w:pPr>
              <w:widowControl w:val="0"/>
              <w:ind w:firstLine="0"/>
              <w:jc w:val="both"/>
            </w:pPr>
          </w:p>
          <w:p w14:paraId="341E64E3" w14:textId="77777777" w:rsidR="00702C4C" w:rsidRPr="00A4054F" w:rsidRDefault="00702C4C" w:rsidP="00702C4C">
            <w:pPr>
              <w:widowControl w:val="0"/>
              <w:ind w:firstLine="0"/>
              <w:jc w:val="both"/>
            </w:pPr>
          </w:p>
          <w:p w14:paraId="0D113A40" w14:textId="77777777" w:rsidR="00702C4C" w:rsidRPr="00A4054F" w:rsidRDefault="00702C4C" w:rsidP="00702C4C">
            <w:pPr>
              <w:widowControl w:val="0"/>
              <w:ind w:firstLine="0"/>
              <w:jc w:val="both"/>
            </w:pPr>
          </w:p>
          <w:p w14:paraId="68F45E4C" w14:textId="77777777" w:rsidR="00702C4C" w:rsidRPr="00A4054F" w:rsidRDefault="00702C4C" w:rsidP="00702C4C">
            <w:pPr>
              <w:widowControl w:val="0"/>
              <w:ind w:firstLine="0"/>
              <w:jc w:val="both"/>
            </w:pPr>
          </w:p>
          <w:p w14:paraId="01D27A88" w14:textId="77777777" w:rsidR="00702C4C" w:rsidRPr="00A4054F" w:rsidRDefault="00702C4C" w:rsidP="00702C4C">
            <w:pPr>
              <w:widowControl w:val="0"/>
              <w:ind w:firstLine="0"/>
              <w:jc w:val="both"/>
            </w:pPr>
          </w:p>
          <w:p w14:paraId="02B35C9F" w14:textId="77777777" w:rsidR="00702C4C" w:rsidRPr="00A4054F" w:rsidRDefault="00702C4C" w:rsidP="00702C4C">
            <w:pPr>
              <w:widowControl w:val="0"/>
              <w:ind w:firstLine="0"/>
              <w:jc w:val="both"/>
            </w:pPr>
          </w:p>
          <w:p w14:paraId="35F4EF7F" w14:textId="77777777" w:rsidR="00702C4C" w:rsidRPr="00A4054F" w:rsidRDefault="00702C4C" w:rsidP="00702C4C">
            <w:pPr>
              <w:widowControl w:val="0"/>
              <w:ind w:firstLine="0"/>
              <w:jc w:val="both"/>
            </w:pPr>
          </w:p>
          <w:p w14:paraId="4B5E5457" w14:textId="77777777" w:rsidR="00702C4C" w:rsidRDefault="00702C4C" w:rsidP="00302B8C">
            <w:pPr>
              <w:widowControl w:val="0"/>
              <w:ind w:firstLine="0"/>
              <w:jc w:val="both"/>
            </w:pPr>
          </w:p>
        </w:tc>
      </w:tr>
      <w:tr w:rsidR="00A4054F" w:rsidRPr="00A4054F" w14:paraId="68F9604B" w14:textId="77777777" w:rsidTr="00CA4A0A">
        <w:trPr>
          <w:trHeight w:val="3818"/>
          <w:jc w:val="center"/>
        </w:trPr>
        <w:tc>
          <w:tcPr>
            <w:tcW w:w="1838" w:type="dxa"/>
          </w:tcPr>
          <w:p w14:paraId="22F9BCE3" w14:textId="70E23C23" w:rsidR="007239F8" w:rsidRPr="00A4054F" w:rsidRDefault="007239F8" w:rsidP="00E639EC">
            <w:pPr>
              <w:ind w:firstLine="310"/>
              <w:jc w:val="both"/>
              <w:rPr>
                <w:lang w:eastAsia="lt-LT"/>
              </w:rPr>
            </w:pPr>
            <w:r w:rsidRPr="00A4054F">
              <w:rPr>
                <w:lang w:eastAsia="lt-LT"/>
              </w:rPr>
              <w:lastRenderedPageBreak/>
              <w:t>3</w:t>
            </w:r>
            <w:r w:rsidR="00860ABE" w:rsidRPr="00A4054F">
              <w:rPr>
                <w:lang w:eastAsia="lt-LT"/>
              </w:rPr>
              <w:t>.</w:t>
            </w:r>
            <w:r w:rsidR="000A0A6F" w:rsidRPr="00A4054F">
              <w:rPr>
                <w:lang w:eastAsia="lt-LT"/>
              </w:rPr>
              <w:t xml:space="preserve"> </w:t>
            </w:r>
            <w:r w:rsidR="00E639EC" w:rsidRPr="001D76BF">
              <w:rPr>
                <w:rFonts w:eastAsia="Times New Roman"/>
                <w:bdr w:val="none" w:sz="0" w:space="0" w:color="auto" w:frame="1"/>
                <w:shd w:val="clear" w:color="auto" w:fill="FFFFFF"/>
              </w:rPr>
              <w:t>Užtikrinti kokybišką įvairių poreikių vaikams ugdymo(si) įvairovę</w:t>
            </w:r>
          </w:p>
        </w:tc>
        <w:tc>
          <w:tcPr>
            <w:tcW w:w="1843" w:type="dxa"/>
          </w:tcPr>
          <w:p w14:paraId="61D00A4F" w14:textId="3B3D9103" w:rsidR="00EA3FA2" w:rsidRPr="00A4054F" w:rsidRDefault="004A6F61" w:rsidP="00EA3FA2">
            <w:pPr>
              <w:ind w:firstLine="0"/>
              <w:jc w:val="both"/>
            </w:pPr>
            <w:r>
              <w:t>3</w:t>
            </w:r>
            <w:r w:rsidR="0099239D" w:rsidRPr="00A4054F">
              <w:t>.</w:t>
            </w:r>
            <w:r w:rsidR="00EA3FA2" w:rsidRPr="00A4054F">
              <w:t>1</w:t>
            </w:r>
            <w:r w:rsidR="00860ABE" w:rsidRPr="00A4054F">
              <w:t>.</w:t>
            </w:r>
            <w:r w:rsidR="000A0A6F" w:rsidRPr="00A4054F">
              <w:t xml:space="preserve"> </w:t>
            </w:r>
            <w:r w:rsidR="00E639EC" w:rsidRPr="00A4054F">
              <w:rPr>
                <w:shd w:val="clear" w:color="auto" w:fill="FFFFFF"/>
              </w:rPr>
              <w:t>Parengti ir įgyvendinti edukacinę, kūrybinę vasaros stovyklą „Vaikystės sparnai“.</w:t>
            </w:r>
          </w:p>
          <w:p w14:paraId="05285B3C" w14:textId="77777777" w:rsidR="007239F8" w:rsidRPr="00A4054F" w:rsidRDefault="007239F8" w:rsidP="00EA3FA2">
            <w:pPr>
              <w:widowControl w:val="0"/>
              <w:ind w:firstLine="0"/>
              <w:jc w:val="both"/>
              <w:rPr>
                <w:rFonts w:eastAsia="Times New Roman"/>
              </w:rPr>
            </w:pPr>
          </w:p>
          <w:p w14:paraId="7840BACD" w14:textId="77777777" w:rsidR="00C60E01" w:rsidRPr="00A4054F" w:rsidRDefault="00C60E01" w:rsidP="00EA3FA2">
            <w:pPr>
              <w:widowControl w:val="0"/>
              <w:ind w:firstLine="0"/>
              <w:jc w:val="both"/>
              <w:rPr>
                <w:rFonts w:eastAsia="Times New Roman"/>
              </w:rPr>
            </w:pPr>
          </w:p>
          <w:p w14:paraId="664B388A" w14:textId="77777777" w:rsidR="00C60E01" w:rsidRPr="00A4054F" w:rsidRDefault="00C60E01" w:rsidP="00EA3FA2">
            <w:pPr>
              <w:widowControl w:val="0"/>
              <w:ind w:firstLine="0"/>
              <w:jc w:val="both"/>
              <w:rPr>
                <w:rFonts w:eastAsia="Times New Roman"/>
              </w:rPr>
            </w:pPr>
          </w:p>
          <w:p w14:paraId="6EC4FFE4" w14:textId="77777777" w:rsidR="00C60E01" w:rsidRPr="00A4054F" w:rsidRDefault="00C60E01" w:rsidP="00EA3FA2">
            <w:pPr>
              <w:widowControl w:val="0"/>
              <w:ind w:firstLine="0"/>
              <w:jc w:val="both"/>
              <w:rPr>
                <w:rFonts w:eastAsia="Times New Roman"/>
              </w:rPr>
            </w:pPr>
          </w:p>
          <w:p w14:paraId="1699AE0A" w14:textId="77777777" w:rsidR="00C60E01" w:rsidRPr="00A4054F" w:rsidRDefault="00C60E01" w:rsidP="00EA3FA2">
            <w:pPr>
              <w:widowControl w:val="0"/>
              <w:ind w:firstLine="0"/>
              <w:jc w:val="both"/>
              <w:rPr>
                <w:rFonts w:eastAsia="Times New Roman"/>
              </w:rPr>
            </w:pPr>
          </w:p>
          <w:p w14:paraId="20B671CD" w14:textId="77777777" w:rsidR="00C60E01" w:rsidRPr="00A4054F" w:rsidRDefault="00C60E01" w:rsidP="00EA3FA2">
            <w:pPr>
              <w:widowControl w:val="0"/>
              <w:ind w:firstLine="0"/>
              <w:jc w:val="both"/>
              <w:rPr>
                <w:rFonts w:eastAsia="Times New Roman"/>
              </w:rPr>
            </w:pPr>
          </w:p>
          <w:p w14:paraId="123899D8" w14:textId="77777777" w:rsidR="00C60E01" w:rsidRPr="00A4054F" w:rsidRDefault="00C60E01" w:rsidP="00EA3FA2">
            <w:pPr>
              <w:widowControl w:val="0"/>
              <w:ind w:firstLine="0"/>
              <w:jc w:val="both"/>
              <w:rPr>
                <w:rFonts w:eastAsia="Times New Roman"/>
              </w:rPr>
            </w:pPr>
          </w:p>
          <w:p w14:paraId="2072BB2D" w14:textId="77777777" w:rsidR="00C60E01" w:rsidRPr="00A4054F" w:rsidRDefault="00C60E01" w:rsidP="00EA3FA2">
            <w:pPr>
              <w:widowControl w:val="0"/>
              <w:ind w:firstLine="0"/>
              <w:jc w:val="both"/>
              <w:rPr>
                <w:rFonts w:eastAsia="Times New Roman"/>
              </w:rPr>
            </w:pPr>
          </w:p>
          <w:p w14:paraId="2D9299A6" w14:textId="214AB476" w:rsidR="00C60E01" w:rsidRPr="00A4054F" w:rsidRDefault="004A6F61" w:rsidP="00EA3FA2">
            <w:pPr>
              <w:widowControl w:val="0"/>
              <w:ind w:firstLine="0"/>
              <w:jc w:val="both"/>
              <w:rPr>
                <w:lang w:eastAsia="lt-LT" w:bidi="lt-LT"/>
              </w:rPr>
            </w:pPr>
            <w:r>
              <w:t>3</w:t>
            </w:r>
            <w:r w:rsidR="00860ABE" w:rsidRPr="00A4054F">
              <w:t>.</w:t>
            </w:r>
            <w:r>
              <w:t>2</w:t>
            </w:r>
            <w:r w:rsidR="0099239D" w:rsidRPr="00A4054F">
              <w:t>.</w:t>
            </w:r>
            <w:r w:rsidR="000A0A6F" w:rsidRPr="00A4054F">
              <w:t xml:space="preserve"> </w:t>
            </w:r>
            <w:r w:rsidR="00E639EC" w:rsidRPr="00A4054F">
              <w:t>Dalyvauti ir vykdyti veiklas tarptautiniame eTwinning projekte „</w:t>
            </w:r>
            <w:r w:rsidR="00E639EC">
              <w:rPr>
                <w:lang w:eastAsia="lt-LT" w:bidi="lt-LT"/>
              </w:rPr>
              <w:t>Darni aplinka –įtraukiojo ugdymo/si įgalinimas</w:t>
            </w:r>
            <w:r w:rsidR="00E639EC" w:rsidRPr="00A4054F">
              <w:rPr>
                <w:lang w:eastAsia="lt-LT" w:bidi="lt-LT"/>
              </w:rPr>
              <w:t>“</w:t>
            </w:r>
            <w:r w:rsidR="00E639EC">
              <w:rPr>
                <w:lang w:eastAsia="lt-LT" w:bidi="lt-LT"/>
              </w:rPr>
              <w:t>.</w:t>
            </w:r>
          </w:p>
          <w:p w14:paraId="6C1D3358" w14:textId="77777777" w:rsidR="00C60E01" w:rsidRPr="00A4054F" w:rsidRDefault="00C60E01" w:rsidP="00EA3FA2">
            <w:pPr>
              <w:widowControl w:val="0"/>
              <w:ind w:firstLine="0"/>
              <w:jc w:val="both"/>
              <w:rPr>
                <w:lang w:eastAsia="lt-LT" w:bidi="lt-LT"/>
              </w:rPr>
            </w:pPr>
          </w:p>
          <w:p w14:paraId="4CC530EC" w14:textId="149C7F35" w:rsidR="0002013C" w:rsidRPr="00A4054F" w:rsidRDefault="0002013C" w:rsidP="00C60E01">
            <w:pPr>
              <w:ind w:firstLine="0"/>
            </w:pPr>
          </w:p>
          <w:p w14:paraId="52C8CC86" w14:textId="7C5B1A53" w:rsidR="00302B8C" w:rsidRPr="00A4054F" w:rsidRDefault="00302B8C" w:rsidP="00C60E01">
            <w:pPr>
              <w:ind w:firstLine="0"/>
            </w:pPr>
          </w:p>
          <w:p w14:paraId="4E0DE6B3" w14:textId="0658474F" w:rsidR="00302B8C" w:rsidRPr="00A4054F" w:rsidRDefault="00302B8C" w:rsidP="00C60E01">
            <w:pPr>
              <w:ind w:firstLine="0"/>
            </w:pPr>
          </w:p>
          <w:p w14:paraId="03B452DB" w14:textId="37DB5508" w:rsidR="00302B8C" w:rsidRPr="00A4054F" w:rsidRDefault="00302B8C" w:rsidP="00C60E01">
            <w:pPr>
              <w:ind w:firstLine="0"/>
            </w:pPr>
          </w:p>
          <w:p w14:paraId="7459D398" w14:textId="77777777" w:rsidR="00302B8C" w:rsidRPr="00A4054F" w:rsidRDefault="00302B8C" w:rsidP="00C60E01">
            <w:pPr>
              <w:ind w:firstLine="0"/>
            </w:pPr>
          </w:p>
          <w:p w14:paraId="6A640AC5" w14:textId="77777777" w:rsidR="00702C4C" w:rsidRDefault="00702C4C" w:rsidP="00E639EC">
            <w:pPr>
              <w:ind w:firstLine="0"/>
            </w:pPr>
          </w:p>
          <w:p w14:paraId="227F4B4B" w14:textId="77777777" w:rsidR="00702C4C" w:rsidRDefault="00702C4C" w:rsidP="00E639EC">
            <w:pPr>
              <w:ind w:firstLine="0"/>
            </w:pPr>
          </w:p>
          <w:p w14:paraId="08B6FC42" w14:textId="77777777" w:rsidR="00702C4C" w:rsidRDefault="00702C4C" w:rsidP="00E639EC">
            <w:pPr>
              <w:ind w:firstLine="0"/>
            </w:pPr>
          </w:p>
          <w:p w14:paraId="40CB26EF" w14:textId="77777777" w:rsidR="00702C4C" w:rsidRDefault="00702C4C" w:rsidP="00E639EC">
            <w:pPr>
              <w:ind w:firstLine="0"/>
            </w:pPr>
          </w:p>
          <w:p w14:paraId="6845F2F2" w14:textId="77777777" w:rsidR="00702C4C" w:rsidRDefault="00702C4C" w:rsidP="00E639EC">
            <w:pPr>
              <w:ind w:firstLine="0"/>
            </w:pPr>
          </w:p>
          <w:p w14:paraId="5BF1CE96" w14:textId="77777777" w:rsidR="00702C4C" w:rsidRDefault="00702C4C" w:rsidP="00E639EC">
            <w:pPr>
              <w:ind w:firstLine="0"/>
            </w:pPr>
          </w:p>
          <w:p w14:paraId="2112259E" w14:textId="77777777" w:rsidR="00702C4C" w:rsidRDefault="00702C4C" w:rsidP="00E639EC">
            <w:pPr>
              <w:ind w:firstLine="0"/>
            </w:pPr>
          </w:p>
          <w:p w14:paraId="5CEA94B3" w14:textId="77777777" w:rsidR="00FA7D43" w:rsidRDefault="00FA7D43" w:rsidP="00E639EC">
            <w:pPr>
              <w:ind w:firstLine="0"/>
            </w:pPr>
          </w:p>
          <w:p w14:paraId="43F2BEE0" w14:textId="26659D87" w:rsidR="00C60E01" w:rsidRPr="00A4054F" w:rsidRDefault="00C60E01" w:rsidP="00E639EC">
            <w:pPr>
              <w:ind w:firstLine="0"/>
              <w:rPr>
                <w:rFonts w:eastAsia="Times New Roman"/>
              </w:rPr>
            </w:pPr>
            <w:r w:rsidRPr="00A4054F">
              <w:t>3</w:t>
            </w:r>
            <w:r w:rsidR="00860ABE" w:rsidRPr="00A4054F">
              <w:t>.</w:t>
            </w:r>
            <w:r w:rsidR="004A6F61">
              <w:t>3</w:t>
            </w:r>
            <w:r w:rsidR="00CB4386">
              <w:t>.</w:t>
            </w:r>
            <w:r w:rsidR="00E639EC" w:rsidRPr="00A4054F">
              <w:t xml:space="preserve"> Įgyvendinti metodinę priemonę „Personažų biblioteka“</w:t>
            </w:r>
            <w:r w:rsidR="00E639EC">
              <w:t>.</w:t>
            </w:r>
          </w:p>
        </w:tc>
        <w:tc>
          <w:tcPr>
            <w:tcW w:w="2126" w:type="dxa"/>
          </w:tcPr>
          <w:p w14:paraId="4568BDFE" w14:textId="77777777" w:rsidR="00E639EC" w:rsidRPr="00A4054F" w:rsidRDefault="004A6F61" w:rsidP="00E639EC">
            <w:pPr>
              <w:widowControl w:val="0"/>
              <w:ind w:firstLine="0"/>
              <w:jc w:val="both"/>
            </w:pPr>
            <w:r>
              <w:t>3.1</w:t>
            </w:r>
            <w:r w:rsidR="00860ABE" w:rsidRPr="00A4054F">
              <w:t>.</w:t>
            </w:r>
            <w:r w:rsidR="000A0A6F" w:rsidRPr="00A4054F">
              <w:t xml:space="preserve"> </w:t>
            </w:r>
            <w:r w:rsidR="00E639EC">
              <w:rPr>
                <w:shd w:val="clear" w:color="auto" w:fill="FFFFFF"/>
              </w:rPr>
              <w:t>Iki 2023</w:t>
            </w:r>
            <w:r w:rsidR="00E639EC" w:rsidRPr="00A4054F">
              <w:rPr>
                <w:shd w:val="clear" w:color="auto" w:fill="FFFFFF"/>
              </w:rPr>
              <w:t>-</w:t>
            </w:r>
            <w:r w:rsidR="00E639EC">
              <w:rPr>
                <w:shd w:val="clear" w:color="auto" w:fill="FFFFFF"/>
              </w:rPr>
              <w:t>08</w:t>
            </w:r>
            <w:r w:rsidR="00E639EC" w:rsidRPr="00A4054F">
              <w:rPr>
                <w:shd w:val="clear" w:color="auto" w:fill="FFFFFF"/>
              </w:rPr>
              <w:t xml:space="preserve">-01 įgyvendinta edukacinė, kūrybinė stovykla „Vaikystės sparnai“ </w:t>
            </w:r>
          </w:p>
          <w:p w14:paraId="5E4D8147" w14:textId="77777777" w:rsidR="00E639EC" w:rsidRPr="00A4054F" w:rsidRDefault="00E639EC" w:rsidP="00E639EC">
            <w:pPr>
              <w:widowControl w:val="0"/>
              <w:ind w:firstLine="0"/>
              <w:jc w:val="both"/>
              <w:rPr>
                <w:shd w:val="clear" w:color="auto" w:fill="FFFFFF"/>
              </w:rPr>
            </w:pPr>
            <w:r w:rsidRPr="00A4054F">
              <w:rPr>
                <w:shd w:val="clear" w:color="auto" w:fill="FFFFFF"/>
              </w:rPr>
              <w:t>80% padidės vaikų pasiekimų pažanga, socialinės, komunikavimo, kūrybinių, pažinimo kompetencijos ugdyme.</w:t>
            </w:r>
          </w:p>
          <w:p w14:paraId="32494A4A" w14:textId="10491EC6" w:rsidR="00C60E01" w:rsidRDefault="00C60E01" w:rsidP="00E639EC">
            <w:pPr>
              <w:widowControl w:val="0"/>
              <w:ind w:firstLine="0"/>
              <w:jc w:val="both"/>
            </w:pPr>
          </w:p>
          <w:p w14:paraId="602E3B37" w14:textId="68A28A0A" w:rsidR="00E639EC" w:rsidRDefault="00E639EC" w:rsidP="00E639EC">
            <w:pPr>
              <w:widowControl w:val="0"/>
              <w:ind w:firstLine="0"/>
              <w:jc w:val="both"/>
            </w:pPr>
          </w:p>
          <w:p w14:paraId="465708E3" w14:textId="4053BDE7" w:rsidR="00E639EC" w:rsidRPr="00A4054F" w:rsidRDefault="004A6F61" w:rsidP="00E639EC">
            <w:pPr>
              <w:ind w:firstLine="0"/>
              <w:jc w:val="both"/>
            </w:pPr>
            <w:r>
              <w:t>3</w:t>
            </w:r>
            <w:r w:rsidR="0099239D" w:rsidRPr="00A4054F">
              <w:t>.2</w:t>
            </w:r>
            <w:r w:rsidR="00860ABE" w:rsidRPr="00A4054F">
              <w:t>.</w:t>
            </w:r>
            <w:r w:rsidR="00E639EC" w:rsidRPr="00A4054F">
              <w:t xml:space="preserve"> </w:t>
            </w:r>
            <w:r w:rsidR="00FA7D43">
              <w:t>Iki 2023-12-01 g</w:t>
            </w:r>
            <w:r w:rsidR="00E639EC" w:rsidRPr="00A4054F">
              <w:t>erosios patirties sklaida tarptautiniame eTwinning projekte „</w:t>
            </w:r>
            <w:r w:rsidR="00E639EC">
              <w:rPr>
                <w:lang w:eastAsia="lt-LT" w:bidi="lt-LT"/>
              </w:rPr>
              <w:t>Darni aplinka –įtraukiojo ugdymo/si įgalinimas</w:t>
            </w:r>
            <w:r w:rsidR="00E639EC" w:rsidRPr="00A4054F">
              <w:rPr>
                <w:lang w:eastAsia="lt-LT" w:bidi="lt-LT"/>
              </w:rPr>
              <w:t>“.</w:t>
            </w:r>
            <w:r w:rsidR="00E639EC">
              <w:rPr>
                <w:lang w:eastAsia="lt-LT" w:bidi="lt-LT"/>
              </w:rPr>
              <w:t xml:space="preserve"> Pedagogai skleis gerąją patirtį internetinėje projekto platformoje.</w:t>
            </w:r>
          </w:p>
          <w:p w14:paraId="13FCBCCA" w14:textId="77777777" w:rsidR="00E639EC" w:rsidRPr="00A4054F" w:rsidRDefault="00E639EC" w:rsidP="00E639EC">
            <w:pPr>
              <w:ind w:firstLine="0"/>
              <w:jc w:val="both"/>
            </w:pPr>
            <w:r w:rsidRPr="00A4054F">
              <w:rPr>
                <w:shd w:val="clear" w:color="auto" w:fill="FFFFFF"/>
              </w:rPr>
              <w:t>70% padidės vaikų pasiekimų pažanga, socialinės, komunikavimo, kūrybinės, pažinimo kompetencijos ugdyme.</w:t>
            </w:r>
          </w:p>
          <w:p w14:paraId="25365400" w14:textId="3D3571AF" w:rsidR="00C60E01" w:rsidRPr="00A4054F" w:rsidRDefault="00C60E01" w:rsidP="00E639EC">
            <w:pPr>
              <w:widowControl w:val="0"/>
              <w:ind w:firstLine="0"/>
              <w:jc w:val="both"/>
            </w:pPr>
          </w:p>
          <w:p w14:paraId="5CC72E62" w14:textId="4A02A003" w:rsidR="007239F8" w:rsidRPr="00A4054F" w:rsidRDefault="00702C4C" w:rsidP="00E639EC">
            <w:pPr>
              <w:ind w:firstLine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3.3.</w:t>
            </w:r>
            <w:r w:rsidRPr="00A4054F">
              <w:t xml:space="preserve"> Iki 2023-10-</w:t>
            </w:r>
            <w:r>
              <w:t>31 į</w:t>
            </w:r>
            <w:r w:rsidRPr="00A4054F">
              <w:t>staigoje įrengti „</w:t>
            </w:r>
            <w:r>
              <w:t>Personažų biblioteką</w:t>
            </w:r>
            <w:r w:rsidRPr="00A4054F">
              <w:t>“. Šioje bibliotekoje kaupiami personažų kostiumai, kurie naudojami vaikų veiklose</w:t>
            </w:r>
            <w:r>
              <w:t>:</w:t>
            </w:r>
            <w:r w:rsidRPr="00A4054F">
              <w:t xml:space="preserve"> </w:t>
            </w:r>
            <w:r>
              <w:t>r</w:t>
            </w:r>
            <w:r w:rsidRPr="00A4054F">
              <w:t>enginiuose, šventėse</w:t>
            </w:r>
            <w:r>
              <w:t>, akcijose. Veiklos veikiantys „</w:t>
            </w:r>
            <w:r w:rsidRPr="00A4054F">
              <w:t>personaža</w:t>
            </w:r>
            <w:r>
              <w:t>i“</w:t>
            </w:r>
            <w:r w:rsidRPr="00A4054F">
              <w:t xml:space="preserve"> ugdo </w:t>
            </w:r>
            <w:r w:rsidRPr="00A4054F">
              <w:lastRenderedPageBreak/>
              <w:t xml:space="preserve">vaikų </w:t>
            </w:r>
            <w:r w:rsidRPr="00A4054F">
              <w:rPr>
                <w:shd w:val="clear" w:color="auto" w:fill="FFFFFF"/>
              </w:rPr>
              <w:t>socialines, komunikavimo, kūrybines, pažinimo kompetencijas.</w:t>
            </w:r>
          </w:p>
        </w:tc>
        <w:tc>
          <w:tcPr>
            <w:tcW w:w="3821" w:type="dxa"/>
          </w:tcPr>
          <w:p w14:paraId="38DCBE3F" w14:textId="0D33DF9C" w:rsidR="00FA7D43" w:rsidRPr="00A4054F" w:rsidRDefault="004A6F61" w:rsidP="00FA7D43">
            <w:pPr>
              <w:widowControl w:val="0"/>
              <w:ind w:firstLine="0"/>
              <w:jc w:val="both"/>
            </w:pPr>
            <w:r>
              <w:lastRenderedPageBreak/>
              <w:t>3.1</w:t>
            </w:r>
            <w:r w:rsidR="00860ABE" w:rsidRPr="00A4054F">
              <w:t>.</w:t>
            </w:r>
            <w:r w:rsidR="000A0A6F" w:rsidRPr="00A4054F">
              <w:t xml:space="preserve"> </w:t>
            </w:r>
            <w:r w:rsidR="00FA7D43">
              <w:rPr>
                <w:shd w:val="clear" w:color="auto" w:fill="FFFFFF"/>
              </w:rPr>
              <w:t>Iki 2023</w:t>
            </w:r>
            <w:r w:rsidR="00FA7D43" w:rsidRPr="00A4054F">
              <w:rPr>
                <w:shd w:val="clear" w:color="auto" w:fill="FFFFFF"/>
              </w:rPr>
              <w:t>-</w:t>
            </w:r>
            <w:r w:rsidR="00FA7D43">
              <w:rPr>
                <w:shd w:val="clear" w:color="auto" w:fill="FFFFFF"/>
              </w:rPr>
              <w:t>08</w:t>
            </w:r>
            <w:r w:rsidR="00FA7D43" w:rsidRPr="00A4054F">
              <w:rPr>
                <w:shd w:val="clear" w:color="auto" w:fill="FFFFFF"/>
              </w:rPr>
              <w:t>-</w:t>
            </w:r>
            <w:r w:rsidR="00FA7D43">
              <w:rPr>
                <w:shd w:val="clear" w:color="auto" w:fill="FFFFFF"/>
              </w:rPr>
              <w:t xml:space="preserve">01 parengta ir įgyvendinta </w:t>
            </w:r>
            <w:r w:rsidR="00FA7D43" w:rsidRPr="00A4054F">
              <w:rPr>
                <w:shd w:val="clear" w:color="auto" w:fill="FFFFFF"/>
              </w:rPr>
              <w:t xml:space="preserve">edukacinė, kūrybinė stovykla „Vaikystės sparnai“ </w:t>
            </w:r>
          </w:p>
          <w:p w14:paraId="077B52C1" w14:textId="5918C980" w:rsidR="00FA7D43" w:rsidRPr="00A4054F" w:rsidRDefault="00FA7D43" w:rsidP="00FA7D43">
            <w:pPr>
              <w:widowControl w:val="0"/>
              <w:ind w:firstLine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80% padidėjo</w:t>
            </w:r>
            <w:r w:rsidRPr="00A4054F">
              <w:rPr>
                <w:shd w:val="clear" w:color="auto" w:fill="FFFFFF"/>
              </w:rPr>
              <w:t xml:space="preserve"> vaikų pasiekimų pažanga, </w:t>
            </w:r>
            <w:r>
              <w:rPr>
                <w:shd w:val="clear" w:color="auto" w:fill="FFFFFF"/>
              </w:rPr>
              <w:t>socialinė</w:t>
            </w:r>
            <w:r w:rsidRPr="00A4054F">
              <w:rPr>
                <w:shd w:val="clear" w:color="auto" w:fill="FFFFFF"/>
              </w:rPr>
              <w:t xml:space="preserve">, komunikavimo, </w:t>
            </w:r>
            <w:r>
              <w:rPr>
                <w:shd w:val="clear" w:color="auto" w:fill="FFFFFF"/>
              </w:rPr>
              <w:t>kūrybinė</w:t>
            </w:r>
            <w:r w:rsidRPr="00A4054F">
              <w:rPr>
                <w:shd w:val="clear" w:color="auto" w:fill="FFFFFF"/>
              </w:rPr>
              <w:t>, pažinimo kompetencijos ugdyme.</w:t>
            </w:r>
          </w:p>
          <w:p w14:paraId="604B4C8D" w14:textId="5E656FFC" w:rsidR="00C60E01" w:rsidRPr="00A4054F" w:rsidRDefault="00C60E01" w:rsidP="00C60E01">
            <w:pPr>
              <w:widowControl w:val="0"/>
              <w:ind w:firstLine="0"/>
              <w:jc w:val="both"/>
              <w:rPr>
                <w:shd w:val="clear" w:color="auto" w:fill="FFFFFF"/>
              </w:rPr>
            </w:pPr>
          </w:p>
          <w:p w14:paraId="6774640F" w14:textId="772F8364" w:rsidR="00BE3A84" w:rsidRPr="00A4054F" w:rsidRDefault="00BE3A84" w:rsidP="00C60E01">
            <w:pPr>
              <w:widowControl w:val="0"/>
              <w:ind w:firstLine="0"/>
              <w:jc w:val="both"/>
              <w:rPr>
                <w:shd w:val="clear" w:color="auto" w:fill="FFFFFF"/>
              </w:rPr>
            </w:pPr>
          </w:p>
          <w:p w14:paraId="74D07B67" w14:textId="7D1B03CB" w:rsidR="00BE3A84" w:rsidRPr="00A4054F" w:rsidRDefault="00BE3A84" w:rsidP="00C60E01">
            <w:pPr>
              <w:widowControl w:val="0"/>
              <w:ind w:firstLine="0"/>
              <w:jc w:val="both"/>
              <w:rPr>
                <w:shd w:val="clear" w:color="auto" w:fill="FFFFFF"/>
              </w:rPr>
            </w:pPr>
          </w:p>
          <w:p w14:paraId="106D79CF" w14:textId="77777777" w:rsidR="00BE3A84" w:rsidRPr="00A4054F" w:rsidRDefault="00BE3A84" w:rsidP="00C60E01">
            <w:pPr>
              <w:widowControl w:val="0"/>
              <w:ind w:firstLine="0"/>
              <w:jc w:val="both"/>
            </w:pPr>
          </w:p>
          <w:p w14:paraId="7A3F2DE0" w14:textId="64CFD37F" w:rsidR="00BE3A84" w:rsidRPr="00A4054F" w:rsidRDefault="00BE3A84" w:rsidP="00C60E01">
            <w:pPr>
              <w:widowControl w:val="0"/>
              <w:ind w:firstLine="0"/>
              <w:jc w:val="both"/>
              <w:rPr>
                <w:shd w:val="clear" w:color="auto" w:fill="FFFFFF"/>
              </w:rPr>
            </w:pPr>
          </w:p>
          <w:p w14:paraId="13F1A959" w14:textId="38FA78A0" w:rsidR="00BE3A84" w:rsidRPr="00A4054F" w:rsidRDefault="00BE3A84" w:rsidP="00C60E01">
            <w:pPr>
              <w:widowControl w:val="0"/>
              <w:ind w:firstLine="0"/>
              <w:jc w:val="both"/>
              <w:rPr>
                <w:shd w:val="clear" w:color="auto" w:fill="FFFFFF"/>
              </w:rPr>
            </w:pPr>
          </w:p>
          <w:p w14:paraId="7BF25BED" w14:textId="1BBD9015" w:rsidR="00BE3A84" w:rsidRPr="00A4054F" w:rsidRDefault="00BE3A84" w:rsidP="00C60E01">
            <w:pPr>
              <w:widowControl w:val="0"/>
              <w:ind w:firstLine="0"/>
              <w:jc w:val="both"/>
              <w:rPr>
                <w:shd w:val="clear" w:color="auto" w:fill="FFFFFF"/>
              </w:rPr>
            </w:pPr>
          </w:p>
          <w:p w14:paraId="524D2834" w14:textId="77777777" w:rsidR="00BE3A84" w:rsidRPr="00A4054F" w:rsidRDefault="00BE3A84" w:rsidP="00C60E01">
            <w:pPr>
              <w:widowControl w:val="0"/>
              <w:ind w:firstLine="0"/>
              <w:jc w:val="both"/>
              <w:rPr>
                <w:shd w:val="clear" w:color="auto" w:fill="FFFFFF"/>
              </w:rPr>
            </w:pPr>
          </w:p>
          <w:p w14:paraId="31E77F35" w14:textId="1238DEF6" w:rsidR="00FA7D43" w:rsidRPr="00A4054F" w:rsidRDefault="00FA7D43" w:rsidP="00FA7D43">
            <w:pPr>
              <w:ind w:firstLine="0"/>
              <w:jc w:val="both"/>
            </w:pPr>
            <w:r>
              <w:t>3.2. Iki 2023-12-01 skleista geroji</w:t>
            </w:r>
            <w:r w:rsidRPr="00A4054F">
              <w:t xml:space="preserve"> pat</w:t>
            </w:r>
            <w:r>
              <w:t>irtis veiklų</w:t>
            </w:r>
            <w:r w:rsidRPr="00A4054F">
              <w:t xml:space="preserve"> tarptautiniame eTwinning projekte „</w:t>
            </w:r>
            <w:r>
              <w:rPr>
                <w:lang w:eastAsia="lt-LT" w:bidi="lt-LT"/>
              </w:rPr>
              <w:t>Darni aplinka –įtraukiojo ugdymo/si įgalinimas</w:t>
            </w:r>
            <w:r w:rsidRPr="00A4054F">
              <w:rPr>
                <w:lang w:eastAsia="lt-LT" w:bidi="lt-LT"/>
              </w:rPr>
              <w:t>“.</w:t>
            </w:r>
            <w:r>
              <w:rPr>
                <w:lang w:eastAsia="lt-LT" w:bidi="lt-LT"/>
              </w:rPr>
              <w:t xml:space="preserve"> Pedagogai gerąją patirtį veiklų skleidė internetinėje projekto platformoje.</w:t>
            </w:r>
          </w:p>
          <w:p w14:paraId="1907D991" w14:textId="29A82DBF" w:rsidR="00FA7D43" w:rsidRPr="00A4054F" w:rsidRDefault="00FA7D43" w:rsidP="00FA7D43">
            <w:pPr>
              <w:ind w:firstLine="0"/>
              <w:jc w:val="both"/>
            </w:pPr>
            <w:r>
              <w:rPr>
                <w:shd w:val="clear" w:color="auto" w:fill="FFFFFF"/>
              </w:rPr>
              <w:t>70% padidėjo</w:t>
            </w:r>
            <w:r w:rsidRPr="00A4054F">
              <w:rPr>
                <w:shd w:val="clear" w:color="auto" w:fill="FFFFFF"/>
              </w:rPr>
              <w:t xml:space="preserve"> vaikų pasiekimų pažanga, </w:t>
            </w:r>
            <w:r>
              <w:rPr>
                <w:shd w:val="clear" w:color="auto" w:fill="FFFFFF"/>
              </w:rPr>
              <w:t>socialinė</w:t>
            </w:r>
            <w:r w:rsidRPr="00A4054F">
              <w:rPr>
                <w:shd w:val="clear" w:color="auto" w:fill="FFFFFF"/>
              </w:rPr>
              <w:t xml:space="preserve">, komunikavimo, </w:t>
            </w:r>
            <w:r>
              <w:rPr>
                <w:shd w:val="clear" w:color="auto" w:fill="FFFFFF"/>
              </w:rPr>
              <w:t>kūrybinė</w:t>
            </w:r>
            <w:r w:rsidRPr="00A4054F">
              <w:rPr>
                <w:shd w:val="clear" w:color="auto" w:fill="FFFFFF"/>
              </w:rPr>
              <w:t>, pažinimo kompetencijos ugdyme.</w:t>
            </w:r>
          </w:p>
          <w:p w14:paraId="5883944A" w14:textId="77777777" w:rsidR="007239F8" w:rsidRPr="00A4054F" w:rsidRDefault="007239F8" w:rsidP="007239F8">
            <w:pPr>
              <w:ind w:firstLine="0"/>
              <w:jc w:val="both"/>
            </w:pPr>
          </w:p>
          <w:p w14:paraId="49E2CF33" w14:textId="77777777" w:rsidR="00C60E01" w:rsidRPr="00A4054F" w:rsidRDefault="00C60E01" w:rsidP="007239F8">
            <w:pPr>
              <w:ind w:firstLine="0"/>
              <w:jc w:val="both"/>
            </w:pPr>
          </w:p>
          <w:p w14:paraId="5471DAB4" w14:textId="77777777" w:rsidR="00E639EC" w:rsidRDefault="00E639EC" w:rsidP="00C60E01">
            <w:pPr>
              <w:ind w:firstLine="0"/>
              <w:jc w:val="both"/>
            </w:pPr>
          </w:p>
          <w:p w14:paraId="62412519" w14:textId="77777777" w:rsidR="00E639EC" w:rsidRDefault="00E639EC" w:rsidP="00C60E01">
            <w:pPr>
              <w:ind w:firstLine="0"/>
              <w:jc w:val="both"/>
            </w:pPr>
          </w:p>
          <w:p w14:paraId="3FEDCC85" w14:textId="77777777" w:rsidR="00E639EC" w:rsidRDefault="00E639EC" w:rsidP="00C60E01">
            <w:pPr>
              <w:ind w:firstLine="0"/>
              <w:jc w:val="both"/>
            </w:pPr>
          </w:p>
          <w:p w14:paraId="45C0C973" w14:textId="77777777" w:rsidR="00E639EC" w:rsidRDefault="00E639EC" w:rsidP="00C60E01">
            <w:pPr>
              <w:ind w:firstLine="0"/>
              <w:jc w:val="both"/>
            </w:pPr>
          </w:p>
          <w:p w14:paraId="7B85B5FB" w14:textId="77777777" w:rsidR="00E639EC" w:rsidRDefault="00E639EC" w:rsidP="00C60E01">
            <w:pPr>
              <w:ind w:firstLine="0"/>
              <w:jc w:val="both"/>
            </w:pPr>
          </w:p>
          <w:p w14:paraId="3DD0490E" w14:textId="77777777" w:rsidR="00E639EC" w:rsidRDefault="00E639EC" w:rsidP="00C60E01">
            <w:pPr>
              <w:ind w:firstLine="0"/>
              <w:jc w:val="both"/>
            </w:pPr>
          </w:p>
          <w:p w14:paraId="6EB61CB9" w14:textId="77777777" w:rsidR="00E639EC" w:rsidRDefault="00E639EC" w:rsidP="00C60E01">
            <w:pPr>
              <w:ind w:firstLine="0"/>
              <w:jc w:val="both"/>
            </w:pPr>
          </w:p>
          <w:p w14:paraId="443A2A9A" w14:textId="77777777" w:rsidR="00E639EC" w:rsidRDefault="00E639EC" w:rsidP="00C60E01">
            <w:pPr>
              <w:ind w:firstLine="0"/>
              <w:jc w:val="both"/>
            </w:pPr>
          </w:p>
          <w:p w14:paraId="45C965CF" w14:textId="77777777" w:rsidR="00E639EC" w:rsidRDefault="00E639EC" w:rsidP="00E639EC">
            <w:pPr>
              <w:ind w:firstLine="0"/>
              <w:jc w:val="both"/>
            </w:pPr>
          </w:p>
          <w:p w14:paraId="508ABB2B" w14:textId="77777777" w:rsidR="00E639EC" w:rsidRDefault="00E639EC" w:rsidP="00E639EC">
            <w:pPr>
              <w:ind w:firstLine="0"/>
              <w:jc w:val="both"/>
            </w:pPr>
          </w:p>
          <w:p w14:paraId="315FF48B" w14:textId="2C8FDEDD" w:rsidR="00702C4C" w:rsidRPr="00A4054F" w:rsidRDefault="00FA7D43" w:rsidP="00702C4C">
            <w:pPr>
              <w:ind w:firstLine="0"/>
              <w:jc w:val="both"/>
            </w:pPr>
            <w:r>
              <w:t>3.3</w:t>
            </w:r>
            <w:r w:rsidR="00CB4386">
              <w:t>.</w:t>
            </w:r>
            <w:r w:rsidR="00702C4C" w:rsidRPr="00A4054F">
              <w:t xml:space="preserve"> </w:t>
            </w:r>
            <w:r w:rsidRPr="00A4054F">
              <w:t>Iki 2023-10-</w:t>
            </w:r>
            <w:r>
              <w:t>31 įstaigoje įrengta</w:t>
            </w:r>
            <w:r w:rsidRPr="00A4054F">
              <w:t xml:space="preserve"> „</w:t>
            </w:r>
            <w:r>
              <w:t>Personažų biblioteką</w:t>
            </w:r>
            <w:r w:rsidRPr="00A4054F">
              <w:t>“. Šioje bibliotekoje kaupiami personažų kostiumai, kurie naudojami vaikų veiklose</w:t>
            </w:r>
            <w:r>
              <w:t>:</w:t>
            </w:r>
            <w:r w:rsidRPr="00A4054F">
              <w:t xml:space="preserve"> </w:t>
            </w:r>
            <w:r>
              <w:t>r</w:t>
            </w:r>
            <w:r w:rsidRPr="00A4054F">
              <w:t>enginiuose, šventėse</w:t>
            </w:r>
            <w:r>
              <w:t>, akcijose. Veiklose veikiantys „</w:t>
            </w:r>
            <w:r w:rsidRPr="00A4054F">
              <w:t>personaža</w:t>
            </w:r>
            <w:r>
              <w:t>i“</w:t>
            </w:r>
            <w:r w:rsidRPr="00A4054F">
              <w:t xml:space="preserve"> ugdo vaikų </w:t>
            </w:r>
            <w:r w:rsidRPr="00A4054F">
              <w:rPr>
                <w:shd w:val="clear" w:color="auto" w:fill="FFFFFF"/>
              </w:rPr>
              <w:t>socialines, komunikavimo, kūrybines, pažinimo kompetencijas.</w:t>
            </w:r>
          </w:p>
          <w:p w14:paraId="23C970F5" w14:textId="753B4C97" w:rsidR="00C60E01" w:rsidRPr="00A4054F" w:rsidRDefault="00C60E01" w:rsidP="00E639EC">
            <w:pPr>
              <w:ind w:firstLine="0"/>
              <w:jc w:val="both"/>
              <w:rPr>
                <w:shd w:val="clear" w:color="auto" w:fill="FFFFFF"/>
              </w:rPr>
            </w:pPr>
          </w:p>
          <w:p w14:paraId="2D357064" w14:textId="77777777" w:rsidR="00302B8C" w:rsidRPr="00A4054F" w:rsidRDefault="00302B8C" w:rsidP="00C60E01">
            <w:pPr>
              <w:ind w:firstLine="0"/>
              <w:jc w:val="both"/>
              <w:rPr>
                <w:shd w:val="clear" w:color="auto" w:fill="FFFFFF"/>
              </w:rPr>
            </w:pPr>
          </w:p>
          <w:p w14:paraId="01FF2B6B" w14:textId="77777777" w:rsidR="00C60E01" w:rsidRPr="00A4054F" w:rsidRDefault="00C60E01" w:rsidP="007239F8">
            <w:pPr>
              <w:ind w:firstLine="0"/>
              <w:jc w:val="both"/>
            </w:pPr>
          </w:p>
          <w:p w14:paraId="35315521" w14:textId="77777777" w:rsidR="00C60E01" w:rsidRPr="00A4054F" w:rsidRDefault="00C60E01" w:rsidP="007239F8">
            <w:pPr>
              <w:ind w:firstLine="0"/>
              <w:jc w:val="both"/>
            </w:pPr>
          </w:p>
          <w:p w14:paraId="409BA1BE" w14:textId="77777777" w:rsidR="00C60E01" w:rsidRPr="00A4054F" w:rsidRDefault="00C60E01" w:rsidP="007239F8">
            <w:pPr>
              <w:ind w:firstLine="0"/>
              <w:jc w:val="both"/>
            </w:pPr>
          </w:p>
          <w:p w14:paraId="4507370A" w14:textId="77777777" w:rsidR="00702C4C" w:rsidRDefault="00702C4C" w:rsidP="00702C4C">
            <w:pPr>
              <w:ind w:firstLine="0"/>
              <w:jc w:val="both"/>
            </w:pPr>
          </w:p>
          <w:p w14:paraId="2120C880" w14:textId="77777777" w:rsidR="00702C4C" w:rsidRDefault="00702C4C" w:rsidP="00702C4C">
            <w:pPr>
              <w:ind w:firstLine="0"/>
              <w:jc w:val="both"/>
            </w:pPr>
          </w:p>
          <w:p w14:paraId="21FC11B0" w14:textId="77777777" w:rsidR="00702C4C" w:rsidRDefault="00702C4C" w:rsidP="00702C4C">
            <w:pPr>
              <w:ind w:firstLine="0"/>
              <w:jc w:val="both"/>
            </w:pPr>
          </w:p>
          <w:p w14:paraId="40B8B015" w14:textId="77777777" w:rsidR="00702C4C" w:rsidRDefault="00702C4C" w:rsidP="00702C4C">
            <w:pPr>
              <w:ind w:firstLine="0"/>
              <w:jc w:val="both"/>
            </w:pPr>
          </w:p>
          <w:p w14:paraId="48C676C5" w14:textId="77777777" w:rsidR="00702C4C" w:rsidRDefault="00702C4C" w:rsidP="00702C4C">
            <w:pPr>
              <w:ind w:firstLine="0"/>
              <w:jc w:val="both"/>
            </w:pPr>
          </w:p>
          <w:p w14:paraId="74B425A9" w14:textId="77777777" w:rsidR="00702C4C" w:rsidRDefault="00702C4C" w:rsidP="00702C4C">
            <w:pPr>
              <w:ind w:firstLine="0"/>
              <w:jc w:val="both"/>
            </w:pPr>
          </w:p>
          <w:p w14:paraId="61DF58FD" w14:textId="77777777" w:rsidR="00702C4C" w:rsidRDefault="00702C4C" w:rsidP="00702C4C">
            <w:pPr>
              <w:ind w:firstLine="0"/>
              <w:jc w:val="both"/>
            </w:pPr>
          </w:p>
          <w:p w14:paraId="6EB76EAE" w14:textId="77777777" w:rsidR="00702C4C" w:rsidRDefault="00702C4C" w:rsidP="00702C4C">
            <w:pPr>
              <w:ind w:firstLine="0"/>
              <w:jc w:val="both"/>
            </w:pPr>
          </w:p>
          <w:p w14:paraId="2F92EDBE" w14:textId="77777777" w:rsidR="00702C4C" w:rsidRDefault="00702C4C" w:rsidP="00702C4C">
            <w:pPr>
              <w:ind w:firstLine="0"/>
              <w:jc w:val="both"/>
            </w:pPr>
          </w:p>
          <w:p w14:paraId="42166A6E" w14:textId="77777777" w:rsidR="00702C4C" w:rsidRDefault="00702C4C" w:rsidP="00702C4C">
            <w:pPr>
              <w:ind w:firstLine="0"/>
              <w:jc w:val="both"/>
            </w:pPr>
          </w:p>
          <w:p w14:paraId="569CF603" w14:textId="77777777" w:rsidR="00702C4C" w:rsidRDefault="00702C4C" w:rsidP="00702C4C">
            <w:pPr>
              <w:ind w:firstLine="0"/>
              <w:jc w:val="both"/>
            </w:pPr>
          </w:p>
          <w:p w14:paraId="57952233" w14:textId="77777777" w:rsidR="00702C4C" w:rsidRDefault="00702C4C" w:rsidP="00702C4C">
            <w:pPr>
              <w:ind w:firstLine="0"/>
              <w:jc w:val="both"/>
            </w:pPr>
          </w:p>
          <w:p w14:paraId="37362E0C" w14:textId="77777777" w:rsidR="00702C4C" w:rsidRDefault="00702C4C" w:rsidP="00702C4C">
            <w:pPr>
              <w:ind w:firstLine="0"/>
              <w:jc w:val="both"/>
            </w:pPr>
          </w:p>
          <w:p w14:paraId="466B6F22" w14:textId="77777777" w:rsidR="00702C4C" w:rsidRDefault="00702C4C" w:rsidP="00702C4C">
            <w:pPr>
              <w:ind w:firstLine="0"/>
              <w:jc w:val="both"/>
            </w:pPr>
          </w:p>
          <w:p w14:paraId="05458C53" w14:textId="77777777" w:rsidR="00702C4C" w:rsidRDefault="00702C4C" w:rsidP="00702C4C">
            <w:pPr>
              <w:ind w:firstLine="0"/>
              <w:jc w:val="both"/>
            </w:pPr>
          </w:p>
          <w:p w14:paraId="536E844A" w14:textId="77777777" w:rsidR="00702C4C" w:rsidRDefault="00702C4C" w:rsidP="00702C4C">
            <w:pPr>
              <w:ind w:firstLine="0"/>
              <w:jc w:val="both"/>
            </w:pPr>
          </w:p>
          <w:p w14:paraId="150E8462" w14:textId="5039DE50" w:rsidR="007239F8" w:rsidRPr="00A4054F" w:rsidRDefault="007239F8" w:rsidP="00FA7D43">
            <w:pPr>
              <w:ind w:firstLine="0"/>
              <w:jc w:val="both"/>
            </w:pPr>
          </w:p>
        </w:tc>
      </w:tr>
    </w:tbl>
    <w:p w14:paraId="2EA49021" w14:textId="6DCC5E88" w:rsidR="007239F8" w:rsidRPr="00B9312F" w:rsidRDefault="007239F8" w:rsidP="00B9312F">
      <w:pPr>
        <w:pStyle w:val="Sraopastraipa"/>
        <w:widowControl w:val="0"/>
        <w:numPr>
          <w:ilvl w:val="0"/>
          <w:numId w:val="38"/>
        </w:numPr>
        <w:spacing w:before="240"/>
        <w:jc w:val="both"/>
        <w:rPr>
          <w:rFonts w:eastAsia="Times New Roman"/>
          <w:b/>
          <w:bCs/>
        </w:rPr>
      </w:pPr>
      <w:r w:rsidRPr="00B9312F">
        <w:rPr>
          <w:rFonts w:eastAsia="Times New Roman"/>
          <w:b/>
          <w:bCs/>
        </w:rPr>
        <w:lastRenderedPageBreak/>
        <w:t>Užduočių</w:t>
      </w:r>
      <w:r w:rsidR="00860ABE" w:rsidRPr="00B9312F">
        <w:rPr>
          <w:rFonts w:eastAsia="Times New Roman"/>
          <w:b/>
          <w:bCs/>
        </w:rPr>
        <w:t>,</w:t>
      </w:r>
      <w:r w:rsidR="000A0A6F" w:rsidRPr="00B9312F">
        <w:rPr>
          <w:rFonts w:eastAsia="Times New Roman"/>
          <w:b/>
          <w:bCs/>
        </w:rPr>
        <w:t xml:space="preserve"> </w:t>
      </w:r>
      <w:r w:rsidRPr="00B9312F">
        <w:rPr>
          <w:rFonts w:eastAsia="Times New Roman"/>
          <w:b/>
          <w:bCs/>
        </w:rPr>
        <w:t>neįvykdytų</w:t>
      </w:r>
      <w:r w:rsidR="00463DFC" w:rsidRPr="00B9312F">
        <w:rPr>
          <w:rFonts w:eastAsia="Times New Roman"/>
          <w:b/>
          <w:bCs/>
        </w:rPr>
        <w:t xml:space="preserve"> </w:t>
      </w:r>
      <w:r w:rsidRPr="00B9312F">
        <w:rPr>
          <w:rFonts w:eastAsia="Times New Roman"/>
          <w:b/>
          <w:bCs/>
        </w:rPr>
        <w:t>ar įvykdytų iš dalies dėl numatytų rizikų nebuvo</w:t>
      </w:r>
      <w:r w:rsidR="00860ABE" w:rsidRPr="00B9312F">
        <w:rPr>
          <w:rFonts w:eastAsia="Times New Roman"/>
          <w:b/>
          <w:bCs/>
        </w:rPr>
        <w:t>.</w:t>
      </w:r>
    </w:p>
    <w:p w14:paraId="21B4EC6A" w14:textId="49D26610" w:rsidR="007239F8" w:rsidRPr="00A4054F" w:rsidRDefault="007239F8" w:rsidP="00B9312F">
      <w:pPr>
        <w:widowControl w:val="0"/>
        <w:numPr>
          <w:ilvl w:val="0"/>
          <w:numId w:val="38"/>
        </w:numPr>
        <w:spacing w:before="240" w:line="240" w:lineRule="auto"/>
        <w:ind w:left="714" w:hanging="357"/>
        <w:jc w:val="both"/>
        <w:rPr>
          <w:rFonts w:eastAsia="Times New Roman" w:cs="Times New Roman"/>
          <w:b/>
          <w:bCs/>
          <w:szCs w:val="24"/>
        </w:rPr>
      </w:pPr>
      <w:r w:rsidRPr="00A4054F">
        <w:rPr>
          <w:rFonts w:eastAsia="Times New Roman" w:cs="Times New Roman"/>
          <w:b/>
          <w:bCs/>
          <w:szCs w:val="24"/>
        </w:rPr>
        <w:t>Užduotys ar veiklos</w:t>
      </w:r>
      <w:r w:rsidR="00860ABE" w:rsidRPr="00A4054F">
        <w:rPr>
          <w:rFonts w:eastAsia="Times New Roman" w:cs="Times New Roman"/>
          <w:b/>
          <w:bCs/>
          <w:szCs w:val="24"/>
        </w:rPr>
        <w:t>,</w:t>
      </w:r>
      <w:r w:rsidR="000A0A6F" w:rsidRPr="00A4054F">
        <w:rPr>
          <w:rFonts w:eastAsia="Times New Roman" w:cs="Times New Roman"/>
          <w:b/>
          <w:bCs/>
          <w:szCs w:val="24"/>
        </w:rPr>
        <w:t xml:space="preserve"> </w:t>
      </w:r>
      <w:r w:rsidRPr="00A4054F">
        <w:rPr>
          <w:rFonts w:eastAsia="Times New Roman" w:cs="Times New Roman"/>
          <w:b/>
          <w:bCs/>
          <w:szCs w:val="24"/>
        </w:rPr>
        <w:t>kurios nebuvo planuotos ir nustatytos</w:t>
      </w:r>
      <w:r w:rsidR="00860ABE" w:rsidRPr="00A4054F">
        <w:rPr>
          <w:rFonts w:eastAsia="Times New Roman" w:cs="Times New Roman"/>
          <w:b/>
          <w:bCs/>
          <w:szCs w:val="24"/>
        </w:rPr>
        <w:t>,</w:t>
      </w:r>
      <w:r w:rsidR="000A0A6F" w:rsidRPr="00A4054F">
        <w:rPr>
          <w:rFonts w:eastAsia="Times New Roman" w:cs="Times New Roman"/>
          <w:b/>
          <w:bCs/>
          <w:szCs w:val="24"/>
        </w:rPr>
        <w:t xml:space="preserve"> </w:t>
      </w:r>
      <w:r w:rsidRPr="00A4054F">
        <w:rPr>
          <w:rFonts w:eastAsia="Times New Roman" w:cs="Times New Roman"/>
          <w:b/>
          <w:bCs/>
          <w:szCs w:val="24"/>
        </w:rPr>
        <w:t>bet įvykdytos</w:t>
      </w:r>
      <w:r w:rsidR="006724F0" w:rsidRPr="00A4054F">
        <w:rPr>
          <w:rFonts w:eastAsia="Times New Roman" w:cs="Times New Roman"/>
          <w:b/>
          <w:bCs/>
          <w:szCs w:val="24"/>
        </w:rPr>
        <w:t>.</w:t>
      </w: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5380"/>
      </w:tblGrid>
      <w:tr w:rsidR="00A4054F" w:rsidRPr="00A4054F" w14:paraId="1358675F" w14:textId="77777777" w:rsidTr="0091456F">
        <w:tc>
          <w:tcPr>
            <w:tcW w:w="4253" w:type="dxa"/>
            <w:vAlign w:val="center"/>
          </w:tcPr>
          <w:p w14:paraId="34DE682A" w14:textId="77777777" w:rsidR="007239F8" w:rsidRPr="00A4054F" w:rsidRDefault="007239F8" w:rsidP="007239F8">
            <w:pPr>
              <w:widowControl w:val="0"/>
              <w:spacing w:line="266" w:lineRule="exact"/>
              <w:ind w:firstLine="0"/>
              <w:contextualSpacing/>
              <w:jc w:val="center"/>
              <w:rPr>
                <w:rFonts w:eastAsia="Times New Roman"/>
                <w:bCs/>
                <w:lang w:eastAsia="lt-LT" w:bidi="lt-LT"/>
              </w:rPr>
            </w:pPr>
            <w:r w:rsidRPr="00A4054F">
              <w:rPr>
                <w:rFonts w:eastAsia="Times New Roman"/>
                <w:bCs/>
                <w:lang w:eastAsia="lt-LT" w:bidi="lt-LT"/>
              </w:rPr>
              <w:t>Užduotys/veiklos</w:t>
            </w:r>
          </w:p>
        </w:tc>
        <w:tc>
          <w:tcPr>
            <w:tcW w:w="5380" w:type="dxa"/>
            <w:vAlign w:val="center"/>
          </w:tcPr>
          <w:p w14:paraId="534EDBF0" w14:textId="77777777" w:rsidR="007239F8" w:rsidRPr="00A4054F" w:rsidRDefault="007239F8" w:rsidP="007239F8">
            <w:pPr>
              <w:widowControl w:val="0"/>
              <w:spacing w:line="266" w:lineRule="exact"/>
              <w:ind w:firstLine="0"/>
              <w:contextualSpacing/>
              <w:jc w:val="center"/>
              <w:rPr>
                <w:rFonts w:eastAsia="Times New Roman"/>
                <w:bCs/>
                <w:lang w:eastAsia="lt-LT" w:bidi="lt-LT"/>
              </w:rPr>
            </w:pPr>
            <w:r w:rsidRPr="00A4054F">
              <w:rPr>
                <w:rFonts w:eastAsia="Times New Roman"/>
                <w:bCs/>
                <w:lang w:eastAsia="lt-LT" w:bidi="lt-LT"/>
              </w:rPr>
              <w:t>Poveikis švietimo įstaigos veiklai</w:t>
            </w:r>
          </w:p>
        </w:tc>
      </w:tr>
      <w:tr w:rsidR="00A4054F" w:rsidRPr="00A4054F" w14:paraId="7EE8479B" w14:textId="77777777" w:rsidTr="0091456F">
        <w:tc>
          <w:tcPr>
            <w:tcW w:w="4253" w:type="dxa"/>
          </w:tcPr>
          <w:p w14:paraId="4182718B" w14:textId="38E388FD" w:rsidR="007239F8" w:rsidRPr="00A4054F" w:rsidRDefault="00A2660B" w:rsidP="00A373CC">
            <w:pPr>
              <w:ind w:firstLine="0"/>
              <w:jc w:val="both"/>
              <w:rPr>
                <w:rFonts w:eastAsia="Times New Roman"/>
                <w:bCs/>
                <w:lang w:eastAsia="lt-LT" w:bidi="lt-LT"/>
              </w:rPr>
            </w:pPr>
            <w:r w:rsidRPr="00A4054F">
              <w:rPr>
                <w:rFonts w:eastAsia="Calibri"/>
                <w:lang w:eastAsia="lt-LT"/>
              </w:rPr>
              <w:t>1</w:t>
            </w:r>
            <w:r w:rsidR="00860ABE" w:rsidRPr="00A4054F">
              <w:rPr>
                <w:rFonts w:eastAsia="Calibri"/>
                <w:lang w:eastAsia="lt-LT"/>
              </w:rPr>
              <w:t>.</w:t>
            </w:r>
            <w:r w:rsidR="000A0A6F" w:rsidRPr="00A4054F">
              <w:rPr>
                <w:rFonts w:eastAsia="Calibri"/>
                <w:lang w:eastAsia="lt-LT"/>
              </w:rPr>
              <w:t xml:space="preserve"> </w:t>
            </w:r>
            <w:r w:rsidR="00C60E01" w:rsidRPr="00A4054F">
              <w:rPr>
                <w:rFonts w:eastAsia="Calibri"/>
                <w:lang w:eastAsia="lt-LT"/>
              </w:rPr>
              <w:t>Parengta</w:t>
            </w:r>
            <w:r w:rsidR="00A373CC">
              <w:rPr>
                <w:rFonts w:eastAsia="Calibri"/>
                <w:lang w:eastAsia="lt-LT"/>
              </w:rPr>
              <w:t>s</w:t>
            </w:r>
            <w:r w:rsidR="00C60E01" w:rsidRPr="00A4054F">
              <w:rPr>
                <w:rFonts w:eastAsia="Calibri"/>
                <w:lang w:eastAsia="lt-LT"/>
              </w:rPr>
              <w:t xml:space="preserve"> ir parašyta</w:t>
            </w:r>
            <w:r w:rsidR="00A373CC">
              <w:rPr>
                <w:rFonts w:eastAsia="Calibri"/>
                <w:lang w:eastAsia="lt-LT"/>
              </w:rPr>
              <w:t>s</w:t>
            </w:r>
            <w:r w:rsidR="00C60E01" w:rsidRPr="00A4054F">
              <w:rPr>
                <w:rFonts w:eastAsia="Calibri"/>
                <w:lang w:eastAsia="lt-LT"/>
              </w:rPr>
              <w:t xml:space="preserve"> LTOK </w:t>
            </w:r>
            <w:r w:rsidR="00C60E01" w:rsidRPr="00A4054F">
              <w:rPr>
                <w:rFonts w:eastAsia="Times New Roman"/>
                <w:lang w:eastAsia="lt-LT"/>
              </w:rPr>
              <w:t>pr</w:t>
            </w:r>
            <w:r w:rsidR="00A373CC">
              <w:rPr>
                <w:rFonts w:eastAsia="Times New Roman"/>
                <w:lang w:eastAsia="lt-LT"/>
              </w:rPr>
              <w:t xml:space="preserve">ogramos </w:t>
            </w:r>
            <w:r w:rsidR="000A0A6F" w:rsidRPr="00A4054F">
              <w:rPr>
                <w:rFonts w:eastAsia="Times New Roman"/>
                <w:lang w:eastAsia="lt-LT"/>
              </w:rPr>
              <w:t>„</w:t>
            </w:r>
            <w:r w:rsidR="00C60E01" w:rsidRPr="00A4054F">
              <w:rPr>
                <w:rFonts w:eastAsia="Times New Roman"/>
                <w:lang w:eastAsia="lt-LT"/>
              </w:rPr>
              <w:t>Olimpinė karta</w:t>
            </w:r>
            <w:r w:rsidR="000A0A6F" w:rsidRPr="00A4054F">
              <w:rPr>
                <w:rFonts w:eastAsia="Times New Roman"/>
                <w:lang w:eastAsia="lt-LT"/>
              </w:rPr>
              <w:t xml:space="preserve">“ </w:t>
            </w:r>
            <w:r w:rsidR="00A373CC">
              <w:rPr>
                <w:rFonts w:eastAsia="Times New Roman"/>
                <w:lang w:eastAsia="lt-LT"/>
              </w:rPr>
              <w:t xml:space="preserve">projektas </w:t>
            </w:r>
            <w:r w:rsidR="000A0A6F" w:rsidRPr="00A4054F">
              <w:rPr>
                <w:rFonts w:eastAsia="Calibri"/>
                <w:lang w:eastAsia="lt-LT"/>
              </w:rPr>
              <w:t>„</w:t>
            </w:r>
            <w:r w:rsidR="00A373CC">
              <w:rPr>
                <w:rFonts w:eastAsia="Calibri"/>
                <w:lang w:eastAsia="lt-LT"/>
              </w:rPr>
              <w:t>Kaip gera ir smagu sportuoti visiems kartu</w:t>
            </w:r>
            <w:r w:rsidR="000A0A6F" w:rsidRPr="00A4054F">
              <w:rPr>
                <w:rFonts w:eastAsia="Calibri"/>
                <w:lang w:eastAsia="lt-LT"/>
              </w:rPr>
              <w:t xml:space="preserve">“, </w:t>
            </w:r>
            <w:r w:rsidR="00C60E01" w:rsidRPr="00A4054F">
              <w:rPr>
                <w:rFonts w:eastAsia="Calibri"/>
                <w:lang w:eastAsia="lt-LT"/>
              </w:rPr>
              <w:t>kuri gavo iš LTOK finansavimą</w:t>
            </w:r>
            <w:r w:rsidR="00860ABE" w:rsidRPr="00A4054F">
              <w:rPr>
                <w:rFonts w:eastAsia="Calibri"/>
                <w:lang w:eastAsia="lt-LT"/>
              </w:rPr>
              <w:t xml:space="preserve"> – </w:t>
            </w:r>
            <w:r w:rsidR="00C60E01" w:rsidRPr="00A4054F">
              <w:rPr>
                <w:rFonts w:eastAsia="Calibri"/>
                <w:lang w:eastAsia="lt-LT"/>
              </w:rPr>
              <w:t>400 eurų projekto priemonėms</w:t>
            </w:r>
            <w:r w:rsidR="00860ABE" w:rsidRPr="00A4054F">
              <w:rPr>
                <w:rFonts w:eastAsia="Calibri"/>
                <w:lang w:eastAsia="lt-LT"/>
              </w:rPr>
              <w:t>.</w:t>
            </w:r>
            <w:r w:rsidR="000A0A6F" w:rsidRPr="00A4054F">
              <w:rPr>
                <w:rFonts w:eastAsia="Calibri"/>
                <w:lang w:eastAsia="lt-LT"/>
              </w:rPr>
              <w:t xml:space="preserve"> </w:t>
            </w:r>
            <w:r w:rsidR="00C60E01" w:rsidRPr="00A4054F">
              <w:rPr>
                <w:rFonts w:eastAsia="Calibri"/>
                <w:lang w:eastAsia="lt-LT"/>
              </w:rPr>
              <w:t>Į šio respublikinio projekto veiklą</w:t>
            </w:r>
            <w:r w:rsidR="000A0A6F" w:rsidRPr="00A4054F">
              <w:rPr>
                <w:rFonts w:eastAsia="Calibri"/>
                <w:lang w:eastAsia="lt-LT"/>
              </w:rPr>
              <w:t xml:space="preserve"> </w:t>
            </w:r>
            <w:r w:rsidR="00C60E01" w:rsidRPr="00A4054F">
              <w:rPr>
                <w:rFonts w:eastAsia="Calibri"/>
                <w:lang w:eastAsia="lt-LT"/>
              </w:rPr>
              <w:t>įsijungė 90% įstaigos ugdytinių</w:t>
            </w:r>
            <w:r w:rsidR="00860ABE" w:rsidRPr="00A4054F">
              <w:rPr>
                <w:rFonts w:eastAsia="Calibri"/>
                <w:lang w:eastAsia="lt-LT"/>
              </w:rPr>
              <w:t>,</w:t>
            </w:r>
            <w:r w:rsidR="000A0A6F" w:rsidRPr="00A4054F">
              <w:rPr>
                <w:rFonts w:eastAsia="Calibri"/>
                <w:lang w:eastAsia="lt-LT"/>
              </w:rPr>
              <w:t xml:space="preserve"> </w:t>
            </w:r>
            <w:r w:rsidR="00A373CC">
              <w:rPr>
                <w:rFonts w:eastAsia="Calibri"/>
                <w:lang w:eastAsia="lt-LT"/>
              </w:rPr>
              <w:t>80% ugdytinių tėvelių ir 30</w:t>
            </w:r>
            <w:r w:rsidR="00C60E01" w:rsidRPr="00A4054F">
              <w:rPr>
                <w:rFonts w:eastAsia="Calibri"/>
                <w:lang w:eastAsia="lt-LT"/>
              </w:rPr>
              <w:t>% socialinių partnerių</w:t>
            </w:r>
            <w:r w:rsidR="00860ABE" w:rsidRPr="00A4054F">
              <w:rPr>
                <w:rFonts w:eastAsia="Calibri"/>
                <w:lang w:eastAsia="lt-LT"/>
              </w:rPr>
              <w:t>.</w:t>
            </w:r>
          </w:p>
        </w:tc>
        <w:tc>
          <w:tcPr>
            <w:tcW w:w="5380" w:type="dxa"/>
          </w:tcPr>
          <w:p w14:paraId="444AA6A8" w14:textId="2EB9C6E8" w:rsidR="007239F8" w:rsidRPr="00A4054F" w:rsidRDefault="00A2660B" w:rsidP="00A373CC">
            <w:pPr>
              <w:ind w:firstLine="0"/>
              <w:jc w:val="both"/>
              <w:rPr>
                <w:rFonts w:eastAsia="Times New Roman"/>
                <w:bCs/>
                <w:lang w:eastAsia="lt-LT" w:bidi="lt-LT"/>
              </w:rPr>
            </w:pPr>
            <w:r w:rsidRPr="00A4054F">
              <w:rPr>
                <w:rFonts w:eastAsia="Times New Roman"/>
                <w:bCs/>
                <w:lang w:eastAsia="lt-LT" w:bidi="lt-LT"/>
              </w:rPr>
              <w:t>1</w:t>
            </w:r>
            <w:r w:rsidR="00860ABE" w:rsidRPr="00A4054F">
              <w:rPr>
                <w:rFonts w:eastAsia="Times New Roman"/>
                <w:bCs/>
                <w:lang w:eastAsia="lt-LT" w:bidi="lt-LT"/>
              </w:rPr>
              <w:t>.</w:t>
            </w:r>
            <w:r w:rsidR="005C791A" w:rsidRPr="00A4054F">
              <w:rPr>
                <w:rFonts w:eastAsia="Times New Roman"/>
                <w:bCs/>
                <w:lang w:eastAsia="lt-LT" w:bidi="lt-LT"/>
              </w:rPr>
              <w:t xml:space="preserve"> </w:t>
            </w:r>
            <w:r w:rsidR="00A373CC">
              <w:rPr>
                <w:rFonts w:eastAsia="Calibri"/>
                <w:lang w:eastAsia="lt-LT"/>
              </w:rPr>
              <w:t>Į respublikinės</w:t>
            </w:r>
            <w:r w:rsidR="00C60E01" w:rsidRPr="00A4054F">
              <w:rPr>
                <w:rFonts w:eastAsia="Calibri"/>
                <w:lang w:eastAsia="lt-LT"/>
              </w:rPr>
              <w:t xml:space="preserve"> </w:t>
            </w:r>
            <w:r w:rsidR="008360B7">
              <w:rPr>
                <w:rFonts w:eastAsia="Calibri"/>
                <w:lang w:eastAsia="lt-LT"/>
              </w:rPr>
              <w:t xml:space="preserve">LTOK </w:t>
            </w:r>
            <w:r w:rsidR="00A373CC">
              <w:rPr>
                <w:rFonts w:eastAsia="Calibri"/>
                <w:lang w:eastAsia="lt-LT"/>
              </w:rPr>
              <w:t xml:space="preserve">programos </w:t>
            </w:r>
            <w:r w:rsidR="000A0A6F" w:rsidRPr="00A4054F">
              <w:rPr>
                <w:rFonts w:eastAsia="Calibri"/>
                <w:lang w:eastAsia="lt-LT"/>
              </w:rPr>
              <w:t>„</w:t>
            </w:r>
            <w:r w:rsidR="00C60E01" w:rsidRPr="00A4054F">
              <w:rPr>
                <w:rFonts w:eastAsia="Calibri"/>
                <w:lang w:eastAsia="lt-LT"/>
              </w:rPr>
              <w:t>Olimpinė karta</w:t>
            </w:r>
            <w:r w:rsidR="000A0A6F" w:rsidRPr="00A4054F">
              <w:rPr>
                <w:rFonts w:eastAsia="Calibri"/>
                <w:lang w:eastAsia="lt-LT"/>
              </w:rPr>
              <w:t xml:space="preserve">“ </w:t>
            </w:r>
            <w:r w:rsidR="00A373CC">
              <w:rPr>
                <w:rFonts w:eastAsia="Calibri"/>
                <w:lang w:eastAsia="lt-LT"/>
              </w:rPr>
              <w:t xml:space="preserve">projektą </w:t>
            </w:r>
            <w:r w:rsidR="00A373CC" w:rsidRPr="00A4054F">
              <w:rPr>
                <w:rFonts w:eastAsia="Calibri"/>
                <w:lang w:eastAsia="lt-LT"/>
              </w:rPr>
              <w:t>„</w:t>
            </w:r>
            <w:r w:rsidR="00A373CC">
              <w:rPr>
                <w:rFonts w:eastAsia="Calibri"/>
                <w:lang w:eastAsia="lt-LT"/>
              </w:rPr>
              <w:t>Kaip gera ir smagu sportuoti visiems kartu</w:t>
            </w:r>
            <w:r w:rsidR="00A373CC" w:rsidRPr="00A4054F">
              <w:rPr>
                <w:rFonts w:eastAsia="Calibri"/>
                <w:lang w:eastAsia="lt-LT"/>
              </w:rPr>
              <w:t xml:space="preserve">“, </w:t>
            </w:r>
            <w:r w:rsidR="00C60E01" w:rsidRPr="00A4054F">
              <w:rPr>
                <w:rFonts w:eastAsia="Calibri"/>
                <w:lang w:eastAsia="lt-LT"/>
              </w:rPr>
              <w:t>įsijungė 90% įstaigos ugdytinių</w:t>
            </w:r>
            <w:r w:rsidR="00860ABE" w:rsidRPr="00A4054F">
              <w:rPr>
                <w:rFonts w:eastAsia="Calibri"/>
                <w:lang w:eastAsia="lt-LT"/>
              </w:rPr>
              <w:t>,</w:t>
            </w:r>
            <w:r w:rsidR="000A0A6F" w:rsidRPr="00A4054F">
              <w:rPr>
                <w:rFonts w:eastAsia="Calibri"/>
                <w:lang w:eastAsia="lt-LT"/>
              </w:rPr>
              <w:t xml:space="preserve"> </w:t>
            </w:r>
            <w:r w:rsidR="00A373CC">
              <w:rPr>
                <w:rFonts w:eastAsia="Calibri"/>
                <w:lang w:eastAsia="lt-LT"/>
              </w:rPr>
              <w:t>80% ugdytinių tėvelių ir 3</w:t>
            </w:r>
            <w:r w:rsidR="00C60E01" w:rsidRPr="00A4054F">
              <w:rPr>
                <w:rFonts w:eastAsia="Calibri"/>
                <w:lang w:eastAsia="lt-LT"/>
              </w:rPr>
              <w:t>0% socialinių partnerių</w:t>
            </w:r>
            <w:r w:rsidR="00860ABE" w:rsidRPr="00A4054F">
              <w:rPr>
                <w:rFonts w:eastAsia="Calibri"/>
                <w:lang w:eastAsia="lt-LT"/>
              </w:rPr>
              <w:t>.</w:t>
            </w:r>
            <w:r w:rsidR="000A0A6F" w:rsidRPr="00A4054F">
              <w:rPr>
                <w:rFonts w:eastAsia="Calibri"/>
                <w:lang w:eastAsia="lt-LT"/>
              </w:rPr>
              <w:t xml:space="preserve"> </w:t>
            </w:r>
            <w:r w:rsidR="00C60E01" w:rsidRPr="00A4054F">
              <w:rPr>
                <w:rFonts w:eastAsia="Calibri"/>
                <w:lang w:eastAsia="lt-LT"/>
              </w:rPr>
              <w:t>Už gautą finansavimą (400 eurų) įsigyta ugdymo priemonių vaikų kūno kultūros kompetencijoms ugdyti</w:t>
            </w:r>
            <w:r w:rsidR="00860ABE" w:rsidRPr="00A4054F">
              <w:rPr>
                <w:rFonts w:eastAsia="Calibri"/>
                <w:lang w:eastAsia="lt-LT"/>
              </w:rPr>
              <w:t>.</w:t>
            </w:r>
          </w:p>
        </w:tc>
      </w:tr>
      <w:tr w:rsidR="00A4054F" w:rsidRPr="00A4054F" w14:paraId="0E9E5DEE" w14:textId="77777777" w:rsidTr="0091456F">
        <w:tc>
          <w:tcPr>
            <w:tcW w:w="4253" w:type="dxa"/>
          </w:tcPr>
          <w:p w14:paraId="0298D357" w14:textId="1A63BA65" w:rsidR="007239F8" w:rsidRPr="00A4054F" w:rsidRDefault="00E05D20" w:rsidP="00E05D20">
            <w:pPr>
              <w:widowControl w:val="0"/>
              <w:ind w:firstLine="0"/>
              <w:jc w:val="both"/>
              <w:rPr>
                <w:rFonts w:eastAsia="Courier New"/>
                <w:lang w:eastAsia="lt-LT" w:bidi="lt-LT"/>
              </w:rPr>
            </w:pPr>
            <w:r>
              <w:rPr>
                <w:rFonts w:eastAsia="Courier New"/>
                <w:lang w:eastAsia="lt-LT" w:bidi="lt-LT"/>
              </w:rPr>
              <w:t>2</w:t>
            </w:r>
            <w:r w:rsidR="00860ABE" w:rsidRPr="00A4054F">
              <w:rPr>
                <w:rFonts w:eastAsia="Courier New"/>
                <w:lang w:eastAsia="lt-LT" w:bidi="lt-LT"/>
              </w:rPr>
              <w:t xml:space="preserve">. </w:t>
            </w:r>
            <w:r>
              <w:rPr>
                <w:rFonts w:eastAsia="Courier New"/>
                <w:lang w:eastAsia="lt-LT" w:bidi="lt-LT"/>
              </w:rPr>
              <w:t>Į</w:t>
            </w:r>
            <w:r w:rsidR="005646F7" w:rsidRPr="00A4054F">
              <w:rPr>
                <w:rFonts w:eastAsia="Courier New"/>
                <w:lang w:eastAsia="lt-LT" w:bidi="lt-LT"/>
              </w:rPr>
              <w:t>staigoje suburta 5</w:t>
            </w:r>
            <w:r w:rsidR="00DA3F99" w:rsidRPr="00A4054F">
              <w:rPr>
                <w:rFonts w:eastAsia="Courier New"/>
                <w:lang w:eastAsia="lt-LT" w:bidi="lt-LT"/>
              </w:rPr>
              <w:t>-</w:t>
            </w:r>
            <w:r w:rsidR="005646F7" w:rsidRPr="00A4054F">
              <w:rPr>
                <w:rFonts w:eastAsia="Courier New"/>
                <w:lang w:eastAsia="lt-LT" w:bidi="lt-LT"/>
              </w:rPr>
              <w:t>6 metų mokinių</w:t>
            </w:r>
            <w:r w:rsidR="000A0A6F" w:rsidRPr="00A4054F">
              <w:rPr>
                <w:rFonts w:eastAsia="Courier New"/>
                <w:lang w:eastAsia="lt-LT" w:bidi="lt-LT"/>
              </w:rPr>
              <w:t xml:space="preserve"> </w:t>
            </w:r>
            <w:r w:rsidR="003F56D1" w:rsidRPr="00A4054F">
              <w:rPr>
                <w:rFonts w:eastAsia="Courier New"/>
                <w:lang w:eastAsia="lt-LT" w:bidi="lt-LT"/>
              </w:rPr>
              <w:t>taryba</w:t>
            </w:r>
            <w:r w:rsidR="00860ABE" w:rsidRPr="00A4054F">
              <w:rPr>
                <w:rFonts w:eastAsia="Courier New"/>
                <w:lang w:eastAsia="lt-LT" w:bidi="lt-LT"/>
              </w:rPr>
              <w:t>.</w:t>
            </w:r>
          </w:p>
        </w:tc>
        <w:tc>
          <w:tcPr>
            <w:tcW w:w="5380" w:type="dxa"/>
          </w:tcPr>
          <w:p w14:paraId="3BF0594B" w14:textId="19250941" w:rsidR="007239F8" w:rsidRPr="00A4054F" w:rsidRDefault="00E05D20" w:rsidP="00A2660B">
            <w:pPr>
              <w:ind w:firstLine="0"/>
              <w:jc w:val="both"/>
              <w:rPr>
                <w:rFonts w:eastAsia="Times New Roman"/>
                <w:bCs/>
                <w:lang w:eastAsia="lt-LT" w:bidi="lt-LT"/>
              </w:rPr>
            </w:pPr>
            <w:r>
              <w:rPr>
                <w:rFonts w:eastAsia="Times New Roman"/>
                <w:bCs/>
                <w:lang w:eastAsia="lt-LT" w:bidi="lt-LT"/>
              </w:rPr>
              <w:t>2</w:t>
            </w:r>
            <w:r w:rsidR="00860ABE" w:rsidRPr="00A4054F">
              <w:rPr>
                <w:rFonts w:eastAsia="Times New Roman"/>
                <w:bCs/>
                <w:lang w:eastAsia="lt-LT" w:bidi="lt-LT"/>
              </w:rPr>
              <w:t xml:space="preserve">. </w:t>
            </w:r>
            <w:r w:rsidR="003F56D1" w:rsidRPr="00A4054F">
              <w:rPr>
                <w:rFonts w:eastAsia="Times New Roman"/>
                <w:bCs/>
                <w:lang w:eastAsia="lt-LT" w:bidi="lt-LT"/>
              </w:rPr>
              <w:t>Tobulinama ugdymo kokybė</w:t>
            </w:r>
            <w:r w:rsidR="00860ABE" w:rsidRPr="00A4054F">
              <w:rPr>
                <w:rFonts w:eastAsia="Times New Roman"/>
                <w:bCs/>
                <w:lang w:eastAsia="lt-LT" w:bidi="lt-LT"/>
              </w:rPr>
              <w:t>,</w:t>
            </w:r>
            <w:r w:rsidR="000A0A6F" w:rsidRPr="00A4054F">
              <w:rPr>
                <w:rFonts w:eastAsia="Times New Roman"/>
                <w:bCs/>
                <w:lang w:eastAsia="lt-LT" w:bidi="lt-LT"/>
              </w:rPr>
              <w:t xml:space="preserve"> </w:t>
            </w:r>
            <w:r w:rsidR="003F56D1" w:rsidRPr="00A4054F">
              <w:rPr>
                <w:rFonts w:eastAsia="Times New Roman"/>
                <w:bCs/>
                <w:lang w:eastAsia="lt-LT" w:bidi="lt-LT"/>
              </w:rPr>
              <w:t xml:space="preserve">inovatyvus požiūris </w:t>
            </w:r>
            <w:r w:rsidR="00BB47F9" w:rsidRPr="00A4054F">
              <w:rPr>
                <w:rFonts w:eastAsia="Times New Roman"/>
                <w:bCs/>
                <w:lang w:eastAsia="lt-LT" w:bidi="lt-LT"/>
              </w:rPr>
              <w:t>į ugdymą</w:t>
            </w:r>
            <w:r w:rsidR="00860ABE" w:rsidRPr="00A4054F">
              <w:rPr>
                <w:rFonts w:eastAsia="Times New Roman"/>
                <w:bCs/>
                <w:lang w:eastAsia="lt-LT" w:bidi="lt-LT"/>
              </w:rPr>
              <w:t>.</w:t>
            </w:r>
          </w:p>
        </w:tc>
      </w:tr>
      <w:tr w:rsidR="00A4054F" w:rsidRPr="00A4054F" w14:paraId="2BAEECD3" w14:textId="77777777" w:rsidTr="0091456F">
        <w:tc>
          <w:tcPr>
            <w:tcW w:w="4253" w:type="dxa"/>
          </w:tcPr>
          <w:p w14:paraId="065A1D78" w14:textId="246690FC" w:rsidR="00DB234E" w:rsidRPr="00E05D20" w:rsidRDefault="00E05D20" w:rsidP="00E05D20">
            <w:pPr>
              <w:widowControl w:val="0"/>
              <w:ind w:firstLine="0"/>
              <w:jc w:val="both"/>
            </w:pPr>
            <w:r>
              <w:t>3</w:t>
            </w:r>
            <w:r w:rsidRPr="00A4054F">
              <w:t>. Pasirašyta bendradarbiavimo sutartis su VDU švietimo akademija.</w:t>
            </w:r>
          </w:p>
        </w:tc>
        <w:tc>
          <w:tcPr>
            <w:tcW w:w="5380" w:type="dxa"/>
          </w:tcPr>
          <w:p w14:paraId="4A2940FC" w14:textId="14519B0C" w:rsidR="00DB234E" w:rsidRPr="00A4054F" w:rsidRDefault="00E05D20" w:rsidP="00A4177B">
            <w:pPr>
              <w:ind w:firstLine="0"/>
              <w:jc w:val="both"/>
              <w:rPr>
                <w:rFonts w:eastAsia="Times New Roman"/>
                <w:bCs/>
                <w:lang w:eastAsia="lt-LT" w:bidi="lt-LT"/>
              </w:rPr>
            </w:pPr>
            <w:r>
              <w:rPr>
                <w:rFonts w:eastAsia="Times New Roman"/>
                <w:bCs/>
                <w:lang w:eastAsia="lt-LT" w:bidi="lt-LT"/>
              </w:rPr>
              <w:t>3</w:t>
            </w:r>
            <w:r w:rsidRPr="00A4054F">
              <w:rPr>
                <w:rFonts w:eastAsia="Times New Roman"/>
                <w:bCs/>
                <w:lang w:eastAsia="lt-LT" w:bidi="lt-LT"/>
              </w:rPr>
              <w:t>. VDU švietimo akademijos studentai atliks praktiką įstaigoje, įstaigos pedagogės turės galimybę skleisti gerąją patirtį.</w:t>
            </w:r>
          </w:p>
        </w:tc>
      </w:tr>
      <w:tr w:rsidR="00A4054F" w:rsidRPr="00A4054F" w14:paraId="7A3506EE" w14:textId="77777777" w:rsidTr="0091456F">
        <w:tc>
          <w:tcPr>
            <w:tcW w:w="4253" w:type="dxa"/>
          </w:tcPr>
          <w:p w14:paraId="207A0F68" w14:textId="14440D16" w:rsidR="00EE1131" w:rsidRPr="00E05D20" w:rsidRDefault="00E05D20" w:rsidP="00264196">
            <w:pPr>
              <w:widowControl w:val="0"/>
              <w:ind w:firstLine="0"/>
              <w:jc w:val="both"/>
            </w:pPr>
            <w:r>
              <w:t xml:space="preserve">4.Parengtas </w:t>
            </w:r>
            <w:r w:rsidR="00F15791">
              <w:t xml:space="preserve">ir įgyvendintas </w:t>
            </w:r>
            <w:r w:rsidR="00264196">
              <w:t xml:space="preserve">tinklaveikoje su </w:t>
            </w:r>
            <w:r>
              <w:t>Kauno</w:t>
            </w:r>
            <w:r w:rsidR="00264196">
              <w:t xml:space="preserve"> nacionaliniu dramos teatru, Kauno valstybiniu lėlių teatru, Kauno kameriniu teatru Kauno </w:t>
            </w:r>
            <w:r>
              <w:t>miesto ikimokyklinio/priešmokyklinio ugdymo įstaigų meninio skaitymo konkursas „Žodelis-mamytės širdelėn 2023“</w:t>
            </w:r>
          </w:p>
        </w:tc>
        <w:tc>
          <w:tcPr>
            <w:tcW w:w="5380" w:type="dxa"/>
          </w:tcPr>
          <w:p w14:paraId="05ADDE47" w14:textId="64C7744C" w:rsidR="00EE1131" w:rsidRPr="00A4054F" w:rsidRDefault="00264196" w:rsidP="00264196">
            <w:pPr>
              <w:ind w:firstLine="0"/>
              <w:jc w:val="both"/>
              <w:rPr>
                <w:rFonts w:eastAsia="Times New Roman"/>
                <w:bCs/>
                <w:lang w:eastAsia="lt-LT" w:bidi="lt-LT"/>
              </w:rPr>
            </w:pPr>
            <w:r>
              <w:rPr>
                <w:rFonts w:eastAsia="Times New Roman"/>
                <w:bCs/>
                <w:lang w:eastAsia="lt-LT" w:bidi="lt-LT"/>
              </w:rPr>
              <w:t xml:space="preserve">4. Meninio skaitymo konkurse </w:t>
            </w:r>
            <w:r>
              <w:t xml:space="preserve">„Žodelis-mamytės širdelėn 2023“, kurio globėja yra poetė Dalia Teišerskytė dalyvavo </w:t>
            </w:r>
            <w:r w:rsidR="00CD30F2">
              <w:t>25 Kauno miesto ikimokyklinio/priešmokyklinio ugdymo įstaigų ugdytiniai. Konkursas rengiamas komunikavimo kompetencijai tobulinti.</w:t>
            </w:r>
          </w:p>
        </w:tc>
      </w:tr>
      <w:tr w:rsidR="00CA4A0A" w:rsidRPr="00A4054F" w14:paraId="18DDC5C8" w14:textId="77777777" w:rsidTr="0091456F">
        <w:tc>
          <w:tcPr>
            <w:tcW w:w="4253" w:type="dxa"/>
          </w:tcPr>
          <w:p w14:paraId="4F61C5A8" w14:textId="5117E34D" w:rsidR="00CA4A0A" w:rsidRDefault="00CC02FE" w:rsidP="00E05D20">
            <w:pPr>
              <w:widowControl w:val="0"/>
              <w:ind w:firstLine="0"/>
              <w:jc w:val="both"/>
            </w:pPr>
            <w:r>
              <w:t>5</w:t>
            </w:r>
            <w:r w:rsidR="00CA4A0A">
              <w:t xml:space="preserve">. Prie sporto aikštelės įrengti </w:t>
            </w:r>
            <w:r w:rsidR="0043679F">
              <w:t xml:space="preserve">edukaciniai </w:t>
            </w:r>
            <w:r w:rsidR="00CA4A0A">
              <w:t>suoliukai.</w:t>
            </w:r>
          </w:p>
        </w:tc>
        <w:tc>
          <w:tcPr>
            <w:tcW w:w="5380" w:type="dxa"/>
          </w:tcPr>
          <w:p w14:paraId="74E88FB3" w14:textId="7E00D35A" w:rsidR="00CA4A0A" w:rsidRDefault="00C35D6A" w:rsidP="00CD30F2">
            <w:pPr>
              <w:ind w:firstLine="0"/>
              <w:jc w:val="both"/>
              <w:rPr>
                <w:rFonts w:eastAsia="Times New Roman"/>
                <w:bCs/>
                <w:lang w:eastAsia="lt-LT" w:bidi="lt-LT"/>
              </w:rPr>
            </w:pPr>
            <w:r>
              <w:rPr>
                <w:rFonts w:eastAsia="Times New Roman"/>
                <w:bCs/>
                <w:lang w:eastAsia="lt-LT" w:bidi="lt-LT"/>
              </w:rPr>
              <w:t>5</w:t>
            </w:r>
            <w:r w:rsidR="00CA4A0A">
              <w:rPr>
                <w:rFonts w:eastAsia="Times New Roman"/>
                <w:bCs/>
                <w:lang w:eastAsia="lt-LT" w:bidi="lt-LT"/>
              </w:rPr>
              <w:t>. Prie sporto aikštelės įrengti suoliukai vaikui poilsiui</w:t>
            </w:r>
            <w:r>
              <w:rPr>
                <w:rFonts w:eastAsia="Times New Roman"/>
                <w:bCs/>
                <w:lang w:eastAsia="lt-LT" w:bidi="lt-LT"/>
              </w:rPr>
              <w:t>, rengiant sportines veiklas, vaikams suteikiamos tinkamos sąlygos pailsėti.</w:t>
            </w:r>
          </w:p>
        </w:tc>
      </w:tr>
      <w:tr w:rsidR="008359A3" w:rsidRPr="00A4054F" w14:paraId="062A7F83" w14:textId="77777777" w:rsidTr="0091456F">
        <w:tc>
          <w:tcPr>
            <w:tcW w:w="4253" w:type="dxa"/>
          </w:tcPr>
          <w:p w14:paraId="5179E4CD" w14:textId="3C5FF741" w:rsidR="008359A3" w:rsidRDefault="00CC02FE" w:rsidP="00E05D20">
            <w:pPr>
              <w:widowControl w:val="0"/>
              <w:ind w:firstLine="0"/>
              <w:jc w:val="both"/>
            </w:pPr>
            <w:r>
              <w:t>6</w:t>
            </w:r>
            <w:r w:rsidR="0043679F">
              <w:t>. Už vykdomą tarptautinį eTwinning projektą „PATS-patyriau, atradau, tyrinėju, sukūriau“ gautas kokybės ženklelis.</w:t>
            </w:r>
          </w:p>
        </w:tc>
        <w:tc>
          <w:tcPr>
            <w:tcW w:w="5380" w:type="dxa"/>
          </w:tcPr>
          <w:p w14:paraId="4C4B773F" w14:textId="1F11F8E1" w:rsidR="008359A3" w:rsidRDefault="00C35D6A" w:rsidP="0043679F">
            <w:pPr>
              <w:ind w:firstLine="0"/>
              <w:jc w:val="both"/>
              <w:rPr>
                <w:rFonts w:eastAsia="Times New Roman"/>
                <w:bCs/>
                <w:lang w:eastAsia="lt-LT" w:bidi="lt-LT"/>
              </w:rPr>
            </w:pPr>
            <w:r>
              <w:rPr>
                <w:rFonts w:eastAsia="Times New Roman"/>
                <w:bCs/>
                <w:lang w:eastAsia="lt-LT" w:bidi="lt-LT"/>
              </w:rPr>
              <w:t>6</w:t>
            </w:r>
            <w:r w:rsidR="0043679F">
              <w:rPr>
                <w:rFonts w:eastAsia="Times New Roman"/>
                <w:bCs/>
                <w:lang w:eastAsia="lt-LT" w:bidi="lt-LT"/>
              </w:rPr>
              <w:t>.</w:t>
            </w:r>
            <w:r w:rsidR="0043679F">
              <w:t xml:space="preserve"> Tarptautiniame eTwinning projekte „PATS-patyriau, atradau, tyrinėju, sukūriau“ </w:t>
            </w:r>
            <w:r w:rsidR="00557C34">
              <w:t xml:space="preserve">į veiklas aktyviai įsitraukia vaikai ir jų tėvai, </w:t>
            </w:r>
            <w:r w:rsidR="0043679F">
              <w:t>dalyvauja 70% ugdytinių ir 50% ugdytinių tėvelių.</w:t>
            </w:r>
          </w:p>
        </w:tc>
      </w:tr>
      <w:tr w:rsidR="00C35D6A" w:rsidRPr="00A4054F" w14:paraId="6B60FF1D" w14:textId="77777777" w:rsidTr="0091456F">
        <w:tc>
          <w:tcPr>
            <w:tcW w:w="4253" w:type="dxa"/>
          </w:tcPr>
          <w:p w14:paraId="300E15EC" w14:textId="05C6BBE4" w:rsidR="00C35D6A" w:rsidRDefault="00C35D6A" w:rsidP="00E05D20">
            <w:pPr>
              <w:widowControl w:val="0"/>
              <w:ind w:firstLine="0"/>
              <w:jc w:val="both"/>
            </w:pPr>
            <w:r>
              <w:t>7.</w:t>
            </w:r>
            <w:r>
              <w:rPr>
                <w:rFonts w:eastAsia="Courier New"/>
                <w:lang w:eastAsia="lt-LT" w:bidi="lt-LT"/>
              </w:rPr>
              <w:t xml:space="preserve"> Aktyviai dalyvauta gerumo akcijoje „Rugutė“, šios akcijos metu pinigai buvo renkami „Rugutės“ fondui, vaikams </w:t>
            </w:r>
            <w:r>
              <w:rPr>
                <w:rFonts w:eastAsia="Courier New"/>
                <w:lang w:eastAsia="lt-LT" w:bidi="lt-LT"/>
              </w:rPr>
              <w:lastRenderedPageBreak/>
              <w:t>sergantiems onkologinėmis ligomis</w:t>
            </w:r>
          </w:p>
        </w:tc>
        <w:tc>
          <w:tcPr>
            <w:tcW w:w="5380" w:type="dxa"/>
          </w:tcPr>
          <w:p w14:paraId="276BBDE7" w14:textId="7B02B34A" w:rsidR="00C35D6A" w:rsidRDefault="00C35D6A" w:rsidP="0043679F">
            <w:pPr>
              <w:ind w:firstLine="0"/>
              <w:jc w:val="both"/>
              <w:rPr>
                <w:rFonts w:eastAsia="Times New Roman"/>
                <w:bCs/>
                <w:lang w:eastAsia="lt-LT" w:bidi="lt-LT"/>
              </w:rPr>
            </w:pPr>
            <w:r>
              <w:rPr>
                <w:rFonts w:eastAsia="Times New Roman"/>
                <w:bCs/>
                <w:lang w:eastAsia="lt-LT" w:bidi="lt-LT"/>
              </w:rPr>
              <w:lastRenderedPageBreak/>
              <w:t>7.</w:t>
            </w:r>
            <w:r>
              <w:rPr>
                <w:rFonts w:eastAsia="Courier New"/>
                <w:lang w:eastAsia="lt-LT" w:bidi="lt-LT"/>
              </w:rPr>
              <w:t xml:space="preserve"> Aktyviai dalyvauta gerumo akcijoje „Rugutė“, šios akcijos metu pinigai buvo renkami „Rugutės“ fondui, vaikams sergantiems onkologinėmis ligomis</w:t>
            </w:r>
            <w:r w:rsidR="00557C34">
              <w:rPr>
                <w:rFonts w:eastAsia="Courier New"/>
                <w:lang w:eastAsia="lt-LT" w:bidi="lt-LT"/>
              </w:rPr>
              <w:t xml:space="preserve">. Į akciją </w:t>
            </w:r>
            <w:r w:rsidR="00557C34">
              <w:rPr>
                <w:rFonts w:eastAsia="Courier New"/>
                <w:lang w:eastAsia="lt-LT" w:bidi="lt-LT"/>
              </w:rPr>
              <w:lastRenderedPageBreak/>
              <w:t>įsijungė visa bendruomenė-100% pedagogų, 90% ugdytinių tėvų ir 90% ugdytinių.</w:t>
            </w:r>
          </w:p>
        </w:tc>
      </w:tr>
    </w:tbl>
    <w:p w14:paraId="4961B505" w14:textId="0A46461A" w:rsidR="0004443F" w:rsidRPr="00A4054F" w:rsidRDefault="007239F8" w:rsidP="00B9312F">
      <w:pPr>
        <w:widowControl w:val="0"/>
        <w:numPr>
          <w:ilvl w:val="0"/>
          <w:numId w:val="38"/>
        </w:numPr>
        <w:spacing w:before="240" w:line="240" w:lineRule="auto"/>
        <w:ind w:left="714" w:hanging="357"/>
        <w:jc w:val="both"/>
        <w:rPr>
          <w:rFonts w:eastAsia="Times New Roman" w:cs="Times New Roman"/>
          <w:b/>
          <w:bCs/>
          <w:szCs w:val="24"/>
        </w:rPr>
      </w:pPr>
      <w:r w:rsidRPr="00A4054F">
        <w:rPr>
          <w:rFonts w:eastAsia="Times New Roman" w:cs="Times New Roman"/>
          <w:b/>
          <w:bCs/>
          <w:szCs w:val="24"/>
        </w:rPr>
        <w:lastRenderedPageBreak/>
        <w:t>Pakoreguotų praėjusių metų veiklos užduočių nebuvo</w:t>
      </w:r>
      <w:r w:rsidR="00D046D5">
        <w:rPr>
          <w:rFonts w:eastAsia="Times New Roman" w:cs="Times New Roman"/>
          <w:b/>
          <w:bCs/>
          <w:szCs w:val="24"/>
        </w:rPr>
        <w:t>.</w:t>
      </w:r>
    </w:p>
    <w:p w14:paraId="71E1E2D2" w14:textId="7AB8A1DD" w:rsidR="00AB135E" w:rsidRPr="00A4054F" w:rsidRDefault="00AB135E" w:rsidP="00830445">
      <w:pPr>
        <w:widowControl w:val="0"/>
        <w:spacing w:line="266" w:lineRule="exact"/>
        <w:ind w:firstLine="0"/>
        <w:contextualSpacing/>
        <w:jc w:val="center"/>
        <w:rPr>
          <w:rFonts w:eastAsia="Times New Roman" w:cs="Times New Roman"/>
          <w:b/>
          <w:bCs/>
          <w:szCs w:val="24"/>
          <w:lang w:eastAsia="lt-LT" w:bidi="lt-LT"/>
        </w:rPr>
      </w:pPr>
      <w:r w:rsidRPr="00A4054F">
        <w:rPr>
          <w:rFonts w:eastAsia="Times New Roman" w:cs="Times New Roman"/>
          <w:b/>
          <w:bCs/>
          <w:szCs w:val="24"/>
          <w:lang w:eastAsia="lt-LT" w:bidi="lt-LT"/>
        </w:rPr>
        <w:t>III SKYRIUS</w:t>
      </w:r>
    </w:p>
    <w:p w14:paraId="119A36FE" w14:textId="77777777" w:rsidR="00004F83" w:rsidRPr="00A4054F" w:rsidRDefault="007239F8" w:rsidP="00830445">
      <w:pPr>
        <w:widowControl w:val="0"/>
        <w:spacing w:line="266" w:lineRule="exact"/>
        <w:ind w:firstLine="0"/>
        <w:contextualSpacing/>
        <w:jc w:val="center"/>
        <w:rPr>
          <w:rFonts w:eastAsia="Times New Roman" w:cs="Times New Roman"/>
          <w:b/>
          <w:bCs/>
          <w:szCs w:val="24"/>
          <w:lang w:eastAsia="lt-LT" w:bidi="lt-LT"/>
        </w:rPr>
      </w:pPr>
      <w:r w:rsidRPr="00A4054F">
        <w:rPr>
          <w:rFonts w:eastAsia="Times New Roman" w:cs="Times New Roman"/>
          <w:b/>
          <w:bCs/>
          <w:szCs w:val="24"/>
          <w:lang w:eastAsia="lt-LT" w:bidi="lt-LT"/>
        </w:rPr>
        <w:t>GEBĖJIMŲ ATLIKTI PAREIGYBĖS APRAŠYME NUSTATYTAS FUNKCIJAS</w:t>
      </w:r>
    </w:p>
    <w:p w14:paraId="3FF0C785" w14:textId="643C7860" w:rsidR="007239F8" w:rsidRPr="00A4054F" w:rsidRDefault="007239F8" w:rsidP="00830445">
      <w:pPr>
        <w:widowControl w:val="0"/>
        <w:spacing w:line="266" w:lineRule="exact"/>
        <w:ind w:firstLine="0"/>
        <w:contextualSpacing/>
        <w:jc w:val="center"/>
        <w:rPr>
          <w:rFonts w:eastAsia="Times New Roman" w:cs="Times New Roman"/>
          <w:b/>
          <w:bCs/>
          <w:szCs w:val="24"/>
          <w:lang w:eastAsia="lt-LT" w:bidi="lt-LT"/>
        </w:rPr>
      </w:pPr>
      <w:r w:rsidRPr="00A4054F">
        <w:rPr>
          <w:rFonts w:eastAsia="Times New Roman" w:cs="Times New Roman"/>
          <w:b/>
          <w:bCs/>
          <w:szCs w:val="24"/>
          <w:lang w:eastAsia="lt-LT" w:bidi="lt-LT"/>
        </w:rPr>
        <w:t>VERTINIMAS</w:t>
      </w:r>
    </w:p>
    <w:p w14:paraId="13232105" w14:textId="44FC1994" w:rsidR="007239F8" w:rsidRPr="00A4054F" w:rsidRDefault="007239F8" w:rsidP="00B9312F">
      <w:pPr>
        <w:widowControl w:val="0"/>
        <w:numPr>
          <w:ilvl w:val="0"/>
          <w:numId w:val="38"/>
        </w:numPr>
        <w:spacing w:before="240" w:line="240" w:lineRule="auto"/>
        <w:ind w:left="714" w:hanging="357"/>
        <w:jc w:val="both"/>
        <w:rPr>
          <w:rFonts w:eastAsia="Times New Roman" w:cs="Times New Roman"/>
          <w:b/>
          <w:bCs/>
          <w:szCs w:val="24"/>
        </w:rPr>
      </w:pPr>
      <w:r w:rsidRPr="00A4054F">
        <w:rPr>
          <w:rFonts w:eastAsia="Times New Roman" w:cs="Times New Roman"/>
          <w:b/>
          <w:bCs/>
          <w:szCs w:val="24"/>
        </w:rPr>
        <w:t>Gebėjimų atlikti pareigybės aprašyme nustatytas funkcijas vertinimas</w:t>
      </w:r>
      <w:r w:rsidR="00D046D5">
        <w:rPr>
          <w:rFonts w:eastAsia="Times New Roman" w:cs="Times New Roman"/>
          <w:b/>
          <w:bCs/>
          <w:szCs w:val="24"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43"/>
        <w:gridCol w:w="504"/>
        <w:gridCol w:w="600"/>
        <w:gridCol w:w="624"/>
        <w:gridCol w:w="780"/>
      </w:tblGrid>
      <w:tr w:rsidR="00A4054F" w:rsidRPr="00A4054F" w14:paraId="2B4DA12E" w14:textId="77777777" w:rsidTr="0091456F">
        <w:trPr>
          <w:trHeight w:hRule="exact" w:val="1345"/>
          <w:jc w:val="center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3DA50F" w14:textId="77777777" w:rsidR="007239F8" w:rsidRPr="00A4054F" w:rsidRDefault="007239F8" w:rsidP="007239F8">
            <w:pPr>
              <w:widowControl w:val="0"/>
              <w:spacing w:line="232" w:lineRule="exact"/>
              <w:ind w:firstLine="0"/>
              <w:jc w:val="center"/>
              <w:rPr>
                <w:rFonts w:eastAsia="Times New Roman" w:cs="Times New Roman"/>
                <w:szCs w:val="24"/>
                <w:lang w:eastAsia="lt-LT" w:bidi="lt-LT"/>
              </w:rPr>
            </w:pPr>
            <w:r w:rsidRPr="00A4054F">
              <w:rPr>
                <w:rFonts w:eastAsia="Times New Roman" w:cs="Times New Roman"/>
                <w:szCs w:val="24"/>
                <w:lang w:eastAsia="lt-LT" w:bidi="lt-LT"/>
              </w:rPr>
              <w:t>Vertinimo kriterijai</w:t>
            </w: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1D0E5" w14:textId="77777777" w:rsidR="007239F8" w:rsidRPr="00A4054F" w:rsidRDefault="007239F8" w:rsidP="007239F8">
            <w:pPr>
              <w:widowControl w:val="0"/>
              <w:spacing w:line="220" w:lineRule="exact"/>
              <w:ind w:firstLine="0"/>
              <w:jc w:val="center"/>
              <w:rPr>
                <w:rFonts w:eastAsia="Times New Roman" w:cs="Times New Roman"/>
                <w:szCs w:val="24"/>
                <w:lang w:eastAsia="lt-LT" w:bidi="lt-LT"/>
              </w:rPr>
            </w:pPr>
            <w:r w:rsidRPr="00A4054F">
              <w:rPr>
                <w:rFonts w:eastAsia="Times New Roman" w:cs="Times New Roman"/>
                <w:szCs w:val="24"/>
                <w:lang w:eastAsia="lt-LT" w:bidi="lt-LT"/>
              </w:rPr>
              <w:t>Pažymimas atitinkamas langelis:</w:t>
            </w:r>
          </w:p>
          <w:p w14:paraId="5FE7AD9E" w14:textId="61FFFD2A" w:rsidR="007239F8" w:rsidRPr="00A4054F" w:rsidRDefault="007239F8" w:rsidP="007239F8">
            <w:pPr>
              <w:widowControl w:val="0"/>
              <w:spacing w:line="220" w:lineRule="exact"/>
              <w:ind w:firstLine="372"/>
              <w:rPr>
                <w:rFonts w:eastAsia="Times New Roman" w:cs="Times New Roman"/>
                <w:szCs w:val="24"/>
                <w:lang w:eastAsia="lt-LT" w:bidi="lt-LT"/>
              </w:rPr>
            </w:pPr>
            <w:r w:rsidRPr="00A4054F">
              <w:rPr>
                <w:rFonts w:eastAsia="Times New Roman" w:cs="Times New Roman"/>
                <w:szCs w:val="24"/>
                <w:lang w:eastAsia="lt-LT" w:bidi="lt-LT"/>
              </w:rPr>
              <w:t>1</w:t>
            </w:r>
            <w:r w:rsidR="000A0A6F" w:rsidRPr="00A4054F">
              <w:rPr>
                <w:rFonts w:eastAsia="Times New Roman" w:cs="Times New Roman"/>
                <w:szCs w:val="24"/>
                <w:lang w:eastAsia="lt-LT" w:bidi="lt-LT"/>
              </w:rPr>
              <w:t xml:space="preserve"> </w:t>
            </w:r>
            <w:r w:rsidR="00860ABE" w:rsidRPr="00A4054F">
              <w:rPr>
                <w:rFonts w:eastAsia="Times New Roman" w:cs="Times New Roman"/>
                <w:szCs w:val="24"/>
                <w:lang w:eastAsia="lt-LT" w:bidi="lt-LT"/>
              </w:rPr>
              <w:t>–</w:t>
            </w:r>
            <w:r w:rsidR="000A0A6F" w:rsidRPr="00A4054F">
              <w:rPr>
                <w:rFonts w:eastAsia="Times New Roman" w:cs="Times New Roman"/>
                <w:szCs w:val="24"/>
                <w:lang w:eastAsia="lt-LT" w:bidi="lt-LT"/>
              </w:rPr>
              <w:t xml:space="preserve"> </w:t>
            </w:r>
            <w:r w:rsidRPr="00A4054F">
              <w:rPr>
                <w:rFonts w:eastAsia="Times New Roman" w:cs="Times New Roman"/>
                <w:szCs w:val="24"/>
                <w:lang w:eastAsia="lt-LT" w:bidi="lt-LT"/>
              </w:rPr>
              <w:t>nepatenkinamai;</w:t>
            </w:r>
          </w:p>
          <w:p w14:paraId="55FC6ABA" w14:textId="4A4C0217" w:rsidR="007239F8" w:rsidRPr="00A4054F" w:rsidRDefault="007239F8" w:rsidP="007239F8">
            <w:pPr>
              <w:widowControl w:val="0"/>
              <w:spacing w:line="220" w:lineRule="exact"/>
              <w:ind w:firstLine="372"/>
              <w:rPr>
                <w:rFonts w:eastAsia="Times New Roman" w:cs="Times New Roman"/>
                <w:szCs w:val="24"/>
                <w:lang w:eastAsia="lt-LT" w:bidi="lt-LT"/>
              </w:rPr>
            </w:pPr>
            <w:r w:rsidRPr="00A4054F">
              <w:rPr>
                <w:rFonts w:eastAsia="Times New Roman" w:cs="Times New Roman"/>
                <w:szCs w:val="24"/>
                <w:lang w:eastAsia="lt-LT" w:bidi="lt-LT"/>
              </w:rPr>
              <w:t>2</w:t>
            </w:r>
            <w:r w:rsidR="000A0A6F" w:rsidRPr="00A4054F">
              <w:rPr>
                <w:rFonts w:eastAsia="Times New Roman" w:cs="Times New Roman"/>
                <w:szCs w:val="24"/>
                <w:lang w:eastAsia="lt-LT" w:bidi="lt-LT"/>
              </w:rPr>
              <w:t xml:space="preserve"> </w:t>
            </w:r>
            <w:r w:rsidR="00860ABE" w:rsidRPr="00A4054F">
              <w:rPr>
                <w:rFonts w:eastAsia="Times New Roman" w:cs="Times New Roman"/>
                <w:szCs w:val="24"/>
                <w:lang w:eastAsia="lt-LT" w:bidi="lt-LT"/>
              </w:rPr>
              <w:t>–</w:t>
            </w:r>
            <w:r w:rsidR="000A0A6F" w:rsidRPr="00A4054F">
              <w:rPr>
                <w:rFonts w:eastAsia="Times New Roman" w:cs="Times New Roman"/>
                <w:szCs w:val="24"/>
                <w:lang w:eastAsia="lt-LT" w:bidi="lt-LT"/>
              </w:rPr>
              <w:t xml:space="preserve"> </w:t>
            </w:r>
            <w:r w:rsidRPr="00A4054F">
              <w:rPr>
                <w:rFonts w:eastAsia="Times New Roman" w:cs="Times New Roman"/>
                <w:szCs w:val="24"/>
                <w:lang w:eastAsia="lt-LT" w:bidi="lt-LT"/>
              </w:rPr>
              <w:t>patenkinamai;</w:t>
            </w:r>
          </w:p>
          <w:p w14:paraId="4F9743BA" w14:textId="56BA5C03" w:rsidR="007239F8" w:rsidRPr="00A4054F" w:rsidRDefault="007239F8" w:rsidP="007239F8">
            <w:pPr>
              <w:widowControl w:val="0"/>
              <w:spacing w:line="220" w:lineRule="exact"/>
              <w:ind w:firstLine="372"/>
              <w:rPr>
                <w:rFonts w:eastAsia="Times New Roman" w:cs="Times New Roman"/>
                <w:szCs w:val="24"/>
                <w:lang w:eastAsia="lt-LT" w:bidi="lt-LT"/>
              </w:rPr>
            </w:pPr>
            <w:r w:rsidRPr="00A4054F">
              <w:rPr>
                <w:rFonts w:eastAsia="Times New Roman" w:cs="Times New Roman"/>
                <w:szCs w:val="24"/>
                <w:lang w:eastAsia="lt-LT" w:bidi="lt-LT"/>
              </w:rPr>
              <w:t>3</w:t>
            </w:r>
            <w:r w:rsidR="000A0A6F" w:rsidRPr="00A4054F">
              <w:rPr>
                <w:rFonts w:eastAsia="Times New Roman" w:cs="Times New Roman"/>
                <w:szCs w:val="24"/>
                <w:lang w:eastAsia="lt-LT" w:bidi="lt-LT"/>
              </w:rPr>
              <w:t xml:space="preserve"> </w:t>
            </w:r>
            <w:r w:rsidR="00860ABE" w:rsidRPr="00A4054F">
              <w:rPr>
                <w:rFonts w:eastAsia="Times New Roman" w:cs="Times New Roman"/>
                <w:szCs w:val="24"/>
                <w:lang w:eastAsia="lt-LT" w:bidi="lt-LT"/>
              </w:rPr>
              <w:t>–</w:t>
            </w:r>
            <w:r w:rsidR="000A0A6F" w:rsidRPr="00A4054F">
              <w:rPr>
                <w:rFonts w:eastAsia="Times New Roman" w:cs="Times New Roman"/>
                <w:szCs w:val="24"/>
                <w:lang w:eastAsia="lt-LT" w:bidi="lt-LT"/>
              </w:rPr>
              <w:t xml:space="preserve"> </w:t>
            </w:r>
            <w:r w:rsidRPr="00A4054F">
              <w:rPr>
                <w:rFonts w:eastAsia="Times New Roman" w:cs="Times New Roman"/>
                <w:szCs w:val="24"/>
                <w:lang w:eastAsia="lt-LT" w:bidi="lt-LT"/>
              </w:rPr>
              <w:t>gerai;</w:t>
            </w:r>
          </w:p>
          <w:p w14:paraId="790E0E75" w14:textId="4C1CAB83" w:rsidR="007239F8" w:rsidRPr="00A4054F" w:rsidRDefault="007239F8" w:rsidP="007239F8">
            <w:pPr>
              <w:widowControl w:val="0"/>
              <w:spacing w:line="220" w:lineRule="exact"/>
              <w:ind w:firstLine="372"/>
              <w:rPr>
                <w:rFonts w:eastAsia="Times New Roman" w:cs="Times New Roman"/>
                <w:szCs w:val="24"/>
                <w:lang w:eastAsia="lt-LT" w:bidi="lt-LT"/>
              </w:rPr>
            </w:pPr>
            <w:r w:rsidRPr="00A4054F">
              <w:rPr>
                <w:rFonts w:eastAsia="Times New Roman" w:cs="Times New Roman"/>
                <w:szCs w:val="24"/>
                <w:lang w:eastAsia="lt-LT" w:bidi="lt-LT"/>
              </w:rPr>
              <w:t>4</w:t>
            </w:r>
            <w:r w:rsidR="000A0A6F" w:rsidRPr="00A4054F">
              <w:rPr>
                <w:rFonts w:eastAsia="Times New Roman" w:cs="Times New Roman"/>
                <w:szCs w:val="24"/>
                <w:lang w:eastAsia="lt-LT" w:bidi="lt-LT"/>
              </w:rPr>
              <w:t xml:space="preserve"> </w:t>
            </w:r>
            <w:r w:rsidR="00860ABE" w:rsidRPr="00A4054F">
              <w:rPr>
                <w:rFonts w:eastAsia="Times New Roman" w:cs="Times New Roman"/>
                <w:szCs w:val="24"/>
                <w:lang w:eastAsia="lt-LT" w:bidi="lt-LT"/>
              </w:rPr>
              <w:t>–</w:t>
            </w:r>
            <w:r w:rsidR="000A0A6F" w:rsidRPr="00A4054F">
              <w:rPr>
                <w:rFonts w:eastAsia="Times New Roman" w:cs="Times New Roman"/>
                <w:szCs w:val="24"/>
                <w:lang w:eastAsia="lt-LT" w:bidi="lt-LT"/>
              </w:rPr>
              <w:t xml:space="preserve"> </w:t>
            </w:r>
            <w:r w:rsidRPr="00A4054F">
              <w:rPr>
                <w:rFonts w:eastAsia="Times New Roman" w:cs="Times New Roman"/>
                <w:szCs w:val="24"/>
                <w:lang w:eastAsia="lt-LT" w:bidi="lt-LT"/>
              </w:rPr>
              <w:t>labai gerai</w:t>
            </w:r>
            <w:r w:rsidR="00C03DA6" w:rsidRPr="00A4054F">
              <w:rPr>
                <w:rFonts w:eastAsia="Times New Roman" w:cs="Times New Roman"/>
                <w:szCs w:val="24"/>
                <w:lang w:eastAsia="lt-LT" w:bidi="lt-LT"/>
              </w:rPr>
              <w:t>.</w:t>
            </w:r>
          </w:p>
        </w:tc>
      </w:tr>
      <w:tr w:rsidR="00A4054F" w:rsidRPr="00A4054F" w14:paraId="05105D06" w14:textId="77777777" w:rsidTr="0091456F">
        <w:trPr>
          <w:trHeight w:val="491"/>
          <w:jc w:val="center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2D3328" w14:textId="2BCBD497" w:rsidR="007239F8" w:rsidRPr="00A4054F" w:rsidRDefault="00E51D39" w:rsidP="007239F8">
            <w:pPr>
              <w:widowControl w:val="0"/>
              <w:spacing w:line="240" w:lineRule="auto"/>
              <w:ind w:firstLine="268"/>
              <w:rPr>
                <w:rFonts w:eastAsia="Times New Roman" w:cs="Times New Roman"/>
                <w:szCs w:val="24"/>
                <w:lang w:eastAsia="lt-LT" w:bidi="lt-LT"/>
              </w:rPr>
            </w:pPr>
            <w:r>
              <w:rPr>
                <w:rFonts w:eastAsia="Times New Roman" w:cs="Times New Roman"/>
                <w:szCs w:val="24"/>
                <w:lang w:eastAsia="lt-LT" w:bidi="lt-LT"/>
              </w:rPr>
              <w:t>5</w:t>
            </w:r>
            <w:r w:rsidR="00860ABE" w:rsidRPr="00A4054F">
              <w:rPr>
                <w:rFonts w:eastAsia="Times New Roman" w:cs="Times New Roman"/>
                <w:szCs w:val="24"/>
                <w:lang w:eastAsia="lt-LT" w:bidi="lt-LT"/>
              </w:rPr>
              <w:t>.</w:t>
            </w:r>
            <w:r w:rsidR="007239F8" w:rsidRPr="00A4054F">
              <w:rPr>
                <w:rFonts w:eastAsia="Times New Roman" w:cs="Times New Roman"/>
                <w:szCs w:val="24"/>
                <w:lang w:eastAsia="lt-LT" w:bidi="lt-LT"/>
              </w:rPr>
              <w:t>1</w:t>
            </w:r>
            <w:r w:rsidR="00860ABE" w:rsidRPr="00A4054F">
              <w:rPr>
                <w:rFonts w:eastAsia="Times New Roman" w:cs="Times New Roman"/>
                <w:szCs w:val="24"/>
                <w:lang w:eastAsia="lt-LT" w:bidi="lt-LT"/>
              </w:rPr>
              <w:t>.</w:t>
            </w:r>
            <w:r w:rsidR="000A0A6F" w:rsidRPr="00A4054F">
              <w:rPr>
                <w:rFonts w:eastAsia="Times New Roman" w:cs="Times New Roman"/>
                <w:szCs w:val="24"/>
                <w:lang w:eastAsia="lt-LT" w:bidi="lt-LT"/>
              </w:rPr>
              <w:t xml:space="preserve"> </w:t>
            </w:r>
            <w:r w:rsidR="007239F8" w:rsidRPr="00A4054F">
              <w:rPr>
                <w:rFonts w:eastAsia="Times New Roman" w:cs="Times New Roman"/>
                <w:szCs w:val="24"/>
                <w:lang w:eastAsia="lt-LT" w:bidi="lt-LT"/>
              </w:rPr>
              <w:t>Informacijos ir situacijos valdymas atliekant funkcijas</w:t>
            </w:r>
            <w:r w:rsidR="00D046D5">
              <w:rPr>
                <w:rFonts w:eastAsia="Times New Roman" w:cs="Times New Roman"/>
                <w:szCs w:val="24"/>
                <w:lang w:eastAsia="lt-LT" w:bidi="lt-LT"/>
              </w:rPr>
              <w:t>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107061" w14:textId="77777777" w:rsidR="007239F8" w:rsidRPr="00A4054F" w:rsidRDefault="007239F8" w:rsidP="007239F8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lt-LT" w:bidi="lt-LT"/>
              </w:rPr>
            </w:pPr>
            <w:r w:rsidRPr="00A4054F">
              <w:rPr>
                <w:rFonts w:eastAsia="Times New Roman" w:cs="Times New Roman"/>
                <w:szCs w:val="24"/>
                <w:lang w:eastAsia="lt-LT" w:bidi="lt-LT"/>
              </w:rPr>
              <w:t>1</w:t>
            </w:r>
            <w:r w:rsidRPr="00A4054F">
              <w:rPr>
                <w:rFonts w:cs="Times New Roman"/>
                <w:b/>
                <w:szCs w:val="24"/>
              </w:rPr>
              <w:t xml:space="preserve"> </w:t>
            </w:r>
            <w:sdt>
              <w:sdtPr>
                <w:rPr>
                  <w:rFonts w:cs="Times New Roman"/>
                  <w:b/>
                  <w:szCs w:val="24"/>
                </w:rPr>
                <w:id w:val="-192633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054F">
                  <w:rPr>
                    <w:rFonts w:ascii="Segoe UI Symbol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AB413D5" w14:textId="77777777" w:rsidR="007239F8" w:rsidRPr="00A4054F" w:rsidRDefault="007239F8" w:rsidP="007239F8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lt-LT" w:bidi="lt-LT"/>
              </w:rPr>
            </w:pPr>
            <w:r w:rsidRPr="00A4054F">
              <w:rPr>
                <w:rFonts w:eastAsia="Times New Roman" w:cs="Times New Roman"/>
                <w:szCs w:val="24"/>
                <w:lang w:eastAsia="lt-LT" w:bidi="lt-LT"/>
              </w:rPr>
              <w:t xml:space="preserve">2 </w:t>
            </w:r>
            <w:sdt>
              <w:sdtPr>
                <w:rPr>
                  <w:rFonts w:cs="Times New Roman"/>
                  <w:b/>
                  <w:szCs w:val="24"/>
                </w:rPr>
                <w:id w:val="170351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054F">
                  <w:rPr>
                    <w:rFonts w:ascii="Segoe UI Symbol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96976A5" w14:textId="77777777" w:rsidR="007239F8" w:rsidRPr="00A4054F" w:rsidRDefault="007239F8" w:rsidP="007239F8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lt-LT" w:bidi="lt-LT"/>
              </w:rPr>
            </w:pPr>
            <w:r w:rsidRPr="00A4054F">
              <w:rPr>
                <w:rFonts w:eastAsia="Times New Roman" w:cs="Times New Roman"/>
                <w:szCs w:val="24"/>
                <w:lang w:eastAsia="lt-LT" w:bidi="lt-LT"/>
              </w:rPr>
              <w:t>3</w:t>
            </w:r>
            <w:r w:rsidRPr="00A4054F">
              <w:rPr>
                <w:rFonts w:cs="Times New Roman"/>
                <w:b/>
                <w:szCs w:val="24"/>
              </w:rPr>
              <w:t xml:space="preserve"> </w:t>
            </w:r>
            <w:sdt>
              <w:sdtPr>
                <w:rPr>
                  <w:rFonts w:cs="Times New Roman"/>
                  <w:b/>
                  <w:szCs w:val="24"/>
                </w:rPr>
                <w:id w:val="-49433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054F">
                  <w:rPr>
                    <w:rFonts w:ascii="Segoe UI Symbol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96E7C" w14:textId="77777777" w:rsidR="007239F8" w:rsidRPr="00A4054F" w:rsidRDefault="007239F8" w:rsidP="007239F8">
            <w:pPr>
              <w:widowControl w:val="0"/>
              <w:spacing w:line="240" w:lineRule="auto"/>
              <w:ind w:firstLine="67"/>
              <w:rPr>
                <w:rFonts w:eastAsia="Times New Roman" w:cs="Times New Roman"/>
                <w:szCs w:val="24"/>
                <w:lang w:eastAsia="lt-LT" w:bidi="lt-LT"/>
              </w:rPr>
            </w:pPr>
            <w:r w:rsidRPr="00A4054F">
              <w:rPr>
                <w:rFonts w:eastAsia="Times New Roman" w:cs="Times New Roman"/>
                <w:szCs w:val="24"/>
                <w:lang w:eastAsia="lt-LT" w:bidi="lt-LT"/>
              </w:rPr>
              <w:t>4</w:t>
            </w:r>
            <w:r w:rsidRPr="00A4054F">
              <w:rPr>
                <w:rFonts w:cs="Times New Roman"/>
                <w:b/>
                <w:szCs w:val="24"/>
              </w:rPr>
              <w:t xml:space="preserve"> </w:t>
            </w:r>
            <w:sdt>
              <w:sdtPr>
                <w:rPr>
                  <w:rFonts w:cs="Times New Roman"/>
                  <w:b/>
                  <w:szCs w:val="24"/>
                </w:rPr>
                <w:id w:val="79549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6DCB" w:rsidRPr="00A4054F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A4054F" w:rsidRPr="00A4054F" w14:paraId="4ED18245" w14:textId="77777777" w:rsidTr="0091456F">
        <w:trPr>
          <w:trHeight w:hRule="exact" w:val="432"/>
          <w:jc w:val="center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CD57B7" w14:textId="14CFBD87" w:rsidR="007239F8" w:rsidRPr="00A4054F" w:rsidRDefault="00E51D39" w:rsidP="007239F8">
            <w:pPr>
              <w:widowControl w:val="0"/>
              <w:spacing w:line="240" w:lineRule="auto"/>
              <w:ind w:firstLine="268"/>
              <w:rPr>
                <w:rFonts w:eastAsia="Times New Roman" w:cs="Times New Roman"/>
                <w:szCs w:val="24"/>
                <w:lang w:eastAsia="lt-LT" w:bidi="lt-LT"/>
              </w:rPr>
            </w:pPr>
            <w:r>
              <w:rPr>
                <w:rFonts w:eastAsia="Times New Roman" w:cs="Times New Roman"/>
                <w:szCs w:val="24"/>
                <w:lang w:eastAsia="lt-LT" w:bidi="lt-LT"/>
              </w:rPr>
              <w:t>5</w:t>
            </w:r>
            <w:r w:rsidR="00860ABE" w:rsidRPr="00A4054F">
              <w:rPr>
                <w:rFonts w:eastAsia="Times New Roman" w:cs="Times New Roman"/>
                <w:szCs w:val="24"/>
                <w:lang w:eastAsia="lt-LT" w:bidi="lt-LT"/>
              </w:rPr>
              <w:t>.</w:t>
            </w:r>
            <w:r w:rsidR="007239F8" w:rsidRPr="00A4054F">
              <w:rPr>
                <w:rFonts w:eastAsia="Times New Roman" w:cs="Times New Roman"/>
                <w:szCs w:val="24"/>
                <w:lang w:eastAsia="lt-LT" w:bidi="lt-LT"/>
              </w:rPr>
              <w:t>2</w:t>
            </w:r>
            <w:r w:rsidR="00860ABE" w:rsidRPr="00A4054F">
              <w:rPr>
                <w:rFonts w:eastAsia="Times New Roman" w:cs="Times New Roman"/>
                <w:szCs w:val="24"/>
                <w:lang w:eastAsia="lt-LT" w:bidi="lt-LT"/>
              </w:rPr>
              <w:t>.</w:t>
            </w:r>
            <w:r w:rsidR="000A0A6F" w:rsidRPr="00A4054F">
              <w:rPr>
                <w:rFonts w:eastAsia="Times New Roman" w:cs="Times New Roman"/>
                <w:szCs w:val="24"/>
                <w:lang w:eastAsia="lt-LT" w:bidi="lt-LT"/>
              </w:rPr>
              <w:t xml:space="preserve"> </w:t>
            </w:r>
            <w:r w:rsidR="007239F8" w:rsidRPr="00A4054F">
              <w:rPr>
                <w:rFonts w:eastAsia="Times New Roman" w:cs="Times New Roman"/>
                <w:szCs w:val="24"/>
                <w:lang w:eastAsia="lt-LT" w:bidi="lt-LT"/>
              </w:rPr>
              <w:t>Išteklių (žmogiškųjų</w:t>
            </w:r>
            <w:r w:rsidR="00860ABE" w:rsidRPr="00A4054F">
              <w:rPr>
                <w:rFonts w:eastAsia="Times New Roman" w:cs="Times New Roman"/>
                <w:szCs w:val="24"/>
                <w:lang w:eastAsia="lt-LT" w:bidi="lt-LT"/>
              </w:rPr>
              <w:t>,</w:t>
            </w:r>
            <w:r w:rsidR="000A0A6F" w:rsidRPr="00A4054F">
              <w:rPr>
                <w:rFonts w:eastAsia="Times New Roman" w:cs="Times New Roman"/>
                <w:szCs w:val="24"/>
                <w:lang w:eastAsia="lt-LT" w:bidi="lt-LT"/>
              </w:rPr>
              <w:t xml:space="preserve"> </w:t>
            </w:r>
            <w:r w:rsidR="007239F8" w:rsidRPr="00A4054F">
              <w:rPr>
                <w:rFonts w:eastAsia="Times New Roman" w:cs="Times New Roman"/>
                <w:szCs w:val="24"/>
                <w:lang w:eastAsia="lt-LT" w:bidi="lt-LT"/>
              </w:rPr>
              <w:t>laiko ir materialinių) paskirstymas</w:t>
            </w:r>
            <w:r w:rsidR="00D046D5">
              <w:rPr>
                <w:rFonts w:eastAsia="Times New Roman" w:cs="Times New Roman"/>
                <w:szCs w:val="24"/>
                <w:lang w:eastAsia="lt-LT" w:bidi="lt-LT"/>
              </w:rPr>
              <w:t>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AAEB95" w14:textId="77777777" w:rsidR="007239F8" w:rsidRPr="00A4054F" w:rsidRDefault="007239F8" w:rsidP="007239F8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lt-LT" w:bidi="lt-LT"/>
              </w:rPr>
            </w:pPr>
            <w:r w:rsidRPr="00A4054F">
              <w:rPr>
                <w:rFonts w:eastAsia="Times New Roman" w:cs="Times New Roman"/>
                <w:szCs w:val="24"/>
                <w:lang w:eastAsia="lt-LT" w:bidi="lt-LT"/>
              </w:rPr>
              <w:t>1</w:t>
            </w:r>
            <w:r w:rsidRPr="00A4054F">
              <w:rPr>
                <w:rFonts w:cs="Times New Roman"/>
                <w:b/>
                <w:szCs w:val="24"/>
              </w:rPr>
              <w:t xml:space="preserve"> </w:t>
            </w:r>
            <w:sdt>
              <w:sdtPr>
                <w:rPr>
                  <w:rFonts w:cs="Times New Roman"/>
                  <w:b/>
                  <w:szCs w:val="24"/>
                </w:rPr>
                <w:id w:val="195320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054F">
                  <w:rPr>
                    <w:rFonts w:ascii="Segoe UI Symbol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F1CA6BF" w14:textId="77777777" w:rsidR="007239F8" w:rsidRPr="00A4054F" w:rsidRDefault="007239F8" w:rsidP="007239F8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lt-LT" w:bidi="lt-LT"/>
              </w:rPr>
            </w:pPr>
            <w:r w:rsidRPr="00A4054F">
              <w:rPr>
                <w:rFonts w:eastAsia="Times New Roman" w:cs="Times New Roman"/>
                <w:szCs w:val="24"/>
                <w:lang w:eastAsia="lt-LT" w:bidi="lt-LT"/>
              </w:rPr>
              <w:t xml:space="preserve">2 </w:t>
            </w:r>
            <w:sdt>
              <w:sdtPr>
                <w:rPr>
                  <w:rFonts w:cs="Times New Roman"/>
                  <w:b/>
                  <w:szCs w:val="24"/>
                </w:rPr>
                <w:id w:val="114200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054F">
                  <w:rPr>
                    <w:rFonts w:ascii="Segoe UI Symbol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935AB46" w14:textId="77777777" w:rsidR="007239F8" w:rsidRPr="00A4054F" w:rsidRDefault="007239F8" w:rsidP="007239F8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lt-LT" w:bidi="lt-LT"/>
              </w:rPr>
            </w:pPr>
            <w:r w:rsidRPr="00A4054F">
              <w:rPr>
                <w:rFonts w:eastAsia="Times New Roman" w:cs="Times New Roman"/>
                <w:szCs w:val="24"/>
                <w:lang w:eastAsia="lt-LT" w:bidi="lt-LT"/>
              </w:rPr>
              <w:t>3</w:t>
            </w:r>
            <w:r w:rsidRPr="00A4054F">
              <w:rPr>
                <w:rFonts w:cs="Times New Roman"/>
                <w:b/>
                <w:szCs w:val="24"/>
              </w:rPr>
              <w:t xml:space="preserve"> </w:t>
            </w:r>
            <w:sdt>
              <w:sdtPr>
                <w:rPr>
                  <w:rFonts w:cs="Times New Roman"/>
                  <w:b/>
                  <w:szCs w:val="24"/>
                </w:rPr>
                <w:id w:val="111232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054F">
                  <w:rPr>
                    <w:rFonts w:ascii="Segoe UI Symbol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89DFC" w14:textId="77777777" w:rsidR="007239F8" w:rsidRPr="00A4054F" w:rsidRDefault="007239F8" w:rsidP="007239F8">
            <w:pPr>
              <w:widowControl w:val="0"/>
              <w:spacing w:line="240" w:lineRule="auto"/>
              <w:ind w:firstLine="67"/>
              <w:rPr>
                <w:rFonts w:eastAsia="Times New Roman" w:cs="Times New Roman"/>
                <w:szCs w:val="24"/>
                <w:lang w:eastAsia="lt-LT" w:bidi="lt-LT"/>
              </w:rPr>
            </w:pPr>
            <w:r w:rsidRPr="00A4054F">
              <w:rPr>
                <w:rFonts w:eastAsia="Times New Roman" w:cs="Times New Roman"/>
                <w:szCs w:val="24"/>
                <w:lang w:eastAsia="lt-LT" w:bidi="lt-LT"/>
              </w:rPr>
              <w:t>4</w:t>
            </w:r>
            <w:r w:rsidRPr="00A4054F">
              <w:rPr>
                <w:rFonts w:cs="Times New Roman"/>
                <w:b/>
                <w:szCs w:val="24"/>
              </w:rPr>
              <w:t xml:space="preserve"> </w:t>
            </w:r>
            <w:sdt>
              <w:sdtPr>
                <w:rPr>
                  <w:rFonts w:cs="Times New Roman"/>
                  <w:b/>
                  <w:szCs w:val="24"/>
                </w:rPr>
                <w:id w:val="-180337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6DCB" w:rsidRPr="00A4054F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A4054F" w:rsidRPr="00A4054F" w14:paraId="2A66C140" w14:textId="77777777" w:rsidTr="0091456F">
        <w:trPr>
          <w:trHeight w:hRule="exact" w:val="425"/>
          <w:jc w:val="center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7F73F9" w14:textId="640D38C9" w:rsidR="007239F8" w:rsidRPr="00A4054F" w:rsidRDefault="00E51D39" w:rsidP="007239F8">
            <w:pPr>
              <w:widowControl w:val="0"/>
              <w:spacing w:line="240" w:lineRule="auto"/>
              <w:ind w:firstLine="268"/>
              <w:rPr>
                <w:rFonts w:eastAsia="Times New Roman" w:cs="Times New Roman"/>
                <w:szCs w:val="24"/>
                <w:lang w:eastAsia="lt-LT" w:bidi="lt-LT"/>
              </w:rPr>
            </w:pPr>
            <w:r>
              <w:rPr>
                <w:rFonts w:eastAsia="Times New Roman" w:cs="Times New Roman"/>
                <w:szCs w:val="24"/>
                <w:lang w:eastAsia="lt-LT" w:bidi="lt-LT"/>
              </w:rPr>
              <w:t>5</w:t>
            </w:r>
            <w:r w:rsidR="00860ABE" w:rsidRPr="00A4054F">
              <w:rPr>
                <w:rFonts w:eastAsia="Times New Roman" w:cs="Times New Roman"/>
                <w:szCs w:val="24"/>
                <w:lang w:eastAsia="lt-LT" w:bidi="lt-LT"/>
              </w:rPr>
              <w:t>.</w:t>
            </w:r>
            <w:r w:rsidR="007239F8" w:rsidRPr="00A4054F">
              <w:rPr>
                <w:rFonts w:eastAsia="Times New Roman" w:cs="Times New Roman"/>
                <w:szCs w:val="24"/>
                <w:lang w:eastAsia="lt-LT" w:bidi="lt-LT"/>
              </w:rPr>
              <w:t>3</w:t>
            </w:r>
            <w:r w:rsidR="00860ABE" w:rsidRPr="00A4054F">
              <w:rPr>
                <w:rFonts w:eastAsia="Times New Roman" w:cs="Times New Roman"/>
                <w:szCs w:val="24"/>
                <w:lang w:eastAsia="lt-LT" w:bidi="lt-LT"/>
              </w:rPr>
              <w:t>.</w:t>
            </w:r>
            <w:r w:rsidR="000A0A6F" w:rsidRPr="00A4054F">
              <w:rPr>
                <w:rFonts w:eastAsia="Times New Roman" w:cs="Times New Roman"/>
                <w:szCs w:val="24"/>
                <w:lang w:eastAsia="lt-LT" w:bidi="lt-LT"/>
              </w:rPr>
              <w:t xml:space="preserve"> </w:t>
            </w:r>
            <w:r w:rsidR="007239F8" w:rsidRPr="00A4054F">
              <w:rPr>
                <w:rFonts w:eastAsia="Times New Roman" w:cs="Times New Roman"/>
                <w:szCs w:val="24"/>
                <w:lang w:eastAsia="lt-LT" w:bidi="lt-LT"/>
              </w:rPr>
              <w:t>Lyderystės ir vadovavimo efektyvumas</w:t>
            </w:r>
            <w:r w:rsidR="00D046D5">
              <w:rPr>
                <w:rFonts w:eastAsia="Times New Roman" w:cs="Times New Roman"/>
                <w:szCs w:val="24"/>
                <w:lang w:eastAsia="lt-LT" w:bidi="lt-LT"/>
              </w:rPr>
              <w:t>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90E84D" w14:textId="77777777" w:rsidR="007239F8" w:rsidRPr="00A4054F" w:rsidRDefault="007239F8" w:rsidP="007239F8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lt-LT" w:bidi="lt-LT"/>
              </w:rPr>
            </w:pPr>
            <w:r w:rsidRPr="00A4054F">
              <w:rPr>
                <w:rFonts w:eastAsia="Times New Roman" w:cs="Times New Roman"/>
                <w:szCs w:val="24"/>
                <w:lang w:eastAsia="lt-LT" w:bidi="lt-LT"/>
              </w:rPr>
              <w:t>1</w:t>
            </w:r>
            <w:r w:rsidRPr="00A4054F">
              <w:rPr>
                <w:rFonts w:cs="Times New Roman"/>
                <w:b/>
                <w:szCs w:val="24"/>
              </w:rPr>
              <w:t xml:space="preserve"> </w:t>
            </w:r>
            <w:sdt>
              <w:sdtPr>
                <w:rPr>
                  <w:rFonts w:cs="Times New Roman"/>
                  <w:b/>
                  <w:szCs w:val="24"/>
                </w:rPr>
                <w:id w:val="-20293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054F">
                  <w:rPr>
                    <w:rFonts w:ascii="Segoe UI Symbol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C2CD1CD" w14:textId="77777777" w:rsidR="007239F8" w:rsidRPr="00A4054F" w:rsidRDefault="007239F8" w:rsidP="007239F8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lt-LT" w:bidi="lt-LT"/>
              </w:rPr>
            </w:pPr>
            <w:r w:rsidRPr="00A4054F">
              <w:rPr>
                <w:rFonts w:eastAsia="Times New Roman" w:cs="Times New Roman"/>
                <w:szCs w:val="24"/>
                <w:lang w:eastAsia="lt-LT" w:bidi="lt-LT"/>
              </w:rPr>
              <w:t xml:space="preserve">2 </w:t>
            </w:r>
            <w:sdt>
              <w:sdtPr>
                <w:rPr>
                  <w:rFonts w:cs="Times New Roman"/>
                  <w:b/>
                  <w:szCs w:val="24"/>
                </w:rPr>
                <w:id w:val="207592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054F">
                  <w:rPr>
                    <w:rFonts w:ascii="Segoe UI Symbol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E797AD1" w14:textId="77777777" w:rsidR="007239F8" w:rsidRPr="00A4054F" w:rsidRDefault="007239F8" w:rsidP="007239F8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lt-LT" w:bidi="lt-LT"/>
              </w:rPr>
            </w:pPr>
            <w:r w:rsidRPr="00A4054F">
              <w:rPr>
                <w:rFonts w:eastAsia="Times New Roman" w:cs="Times New Roman"/>
                <w:szCs w:val="24"/>
                <w:lang w:eastAsia="lt-LT" w:bidi="lt-LT"/>
              </w:rPr>
              <w:t>3</w:t>
            </w:r>
            <w:r w:rsidRPr="00A4054F">
              <w:rPr>
                <w:rFonts w:cs="Times New Roman"/>
                <w:b/>
                <w:szCs w:val="24"/>
              </w:rPr>
              <w:t xml:space="preserve"> </w:t>
            </w:r>
            <w:sdt>
              <w:sdtPr>
                <w:rPr>
                  <w:rFonts w:cs="Times New Roman"/>
                  <w:b/>
                  <w:szCs w:val="24"/>
                </w:rPr>
                <w:id w:val="-103742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054F">
                  <w:rPr>
                    <w:rFonts w:ascii="Segoe UI Symbol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9797F" w14:textId="77777777" w:rsidR="007239F8" w:rsidRPr="00A4054F" w:rsidRDefault="007239F8" w:rsidP="007239F8">
            <w:pPr>
              <w:widowControl w:val="0"/>
              <w:spacing w:line="240" w:lineRule="auto"/>
              <w:ind w:firstLine="67"/>
              <w:rPr>
                <w:rFonts w:eastAsia="Times New Roman" w:cs="Times New Roman"/>
                <w:szCs w:val="24"/>
                <w:lang w:eastAsia="lt-LT" w:bidi="lt-LT"/>
              </w:rPr>
            </w:pPr>
            <w:r w:rsidRPr="00A4054F">
              <w:rPr>
                <w:rFonts w:eastAsia="Times New Roman" w:cs="Times New Roman"/>
                <w:szCs w:val="24"/>
                <w:lang w:eastAsia="lt-LT" w:bidi="lt-LT"/>
              </w:rPr>
              <w:t>4</w:t>
            </w:r>
            <w:r w:rsidRPr="00A4054F">
              <w:rPr>
                <w:rFonts w:cs="Times New Roman"/>
                <w:b/>
                <w:szCs w:val="24"/>
              </w:rPr>
              <w:t xml:space="preserve"> </w:t>
            </w:r>
            <w:sdt>
              <w:sdtPr>
                <w:rPr>
                  <w:rFonts w:cs="Times New Roman"/>
                  <w:b/>
                  <w:szCs w:val="24"/>
                </w:rPr>
                <w:id w:val="-208466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6DCB" w:rsidRPr="00A4054F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A4054F" w:rsidRPr="00A4054F" w14:paraId="58E979DE" w14:textId="77777777" w:rsidTr="0091456F">
        <w:trPr>
          <w:trHeight w:hRule="exact" w:val="274"/>
          <w:jc w:val="center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106BFF" w14:textId="30ABD823" w:rsidR="007239F8" w:rsidRPr="00A4054F" w:rsidRDefault="00E51D39" w:rsidP="007239F8">
            <w:pPr>
              <w:widowControl w:val="0"/>
              <w:spacing w:line="240" w:lineRule="auto"/>
              <w:ind w:firstLine="268"/>
              <w:rPr>
                <w:rFonts w:eastAsia="Times New Roman" w:cs="Times New Roman"/>
                <w:szCs w:val="24"/>
                <w:lang w:eastAsia="lt-LT" w:bidi="lt-LT"/>
              </w:rPr>
            </w:pPr>
            <w:r>
              <w:rPr>
                <w:rFonts w:eastAsia="Times New Roman" w:cs="Times New Roman"/>
                <w:szCs w:val="24"/>
                <w:lang w:eastAsia="lt-LT" w:bidi="lt-LT"/>
              </w:rPr>
              <w:t>5</w:t>
            </w:r>
            <w:r w:rsidR="00860ABE" w:rsidRPr="00A4054F">
              <w:rPr>
                <w:rFonts w:eastAsia="Times New Roman" w:cs="Times New Roman"/>
                <w:szCs w:val="24"/>
                <w:lang w:eastAsia="lt-LT" w:bidi="lt-LT"/>
              </w:rPr>
              <w:t>.</w:t>
            </w:r>
            <w:r w:rsidR="007239F8" w:rsidRPr="00A4054F">
              <w:rPr>
                <w:rFonts w:eastAsia="Times New Roman" w:cs="Times New Roman"/>
                <w:szCs w:val="24"/>
                <w:lang w:eastAsia="lt-LT" w:bidi="lt-LT"/>
              </w:rPr>
              <w:t>4</w:t>
            </w:r>
            <w:r w:rsidR="00860ABE" w:rsidRPr="00A4054F">
              <w:rPr>
                <w:rFonts w:eastAsia="Times New Roman" w:cs="Times New Roman"/>
                <w:szCs w:val="24"/>
                <w:lang w:eastAsia="lt-LT" w:bidi="lt-LT"/>
              </w:rPr>
              <w:t>.</w:t>
            </w:r>
            <w:r w:rsidR="000A0A6F" w:rsidRPr="00A4054F">
              <w:rPr>
                <w:rFonts w:eastAsia="Times New Roman" w:cs="Times New Roman"/>
                <w:szCs w:val="24"/>
                <w:lang w:eastAsia="lt-LT" w:bidi="lt-LT"/>
              </w:rPr>
              <w:t xml:space="preserve"> </w:t>
            </w:r>
            <w:r w:rsidR="007239F8" w:rsidRPr="00A4054F">
              <w:rPr>
                <w:rFonts w:eastAsia="Times New Roman" w:cs="Times New Roman"/>
                <w:szCs w:val="24"/>
                <w:lang w:eastAsia="lt-LT" w:bidi="lt-LT"/>
              </w:rPr>
              <w:t>Žinių</w:t>
            </w:r>
            <w:r w:rsidR="00860ABE" w:rsidRPr="00A4054F">
              <w:rPr>
                <w:rFonts w:eastAsia="Times New Roman" w:cs="Times New Roman"/>
                <w:szCs w:val="24"/>
                <w:lang w:eastAsia="lt-LT" w:bidi="lt-LT"/>
              </w:rPr>
              <w:t>,</w:t>
            </w:r>
            <w:r w:rsidR="000A0A6F" w:rsidRPr="00A4054F">
              <w:rPr>
                <w:rFonts w:eastAsia="Times New Roman" w:cs="Times New Roman"/>
                <w:szCs w:val="24"/>
                <w:lang w:eastAsia="lt-LT" w:bidi="lt-LT"/>
              </w:rPr>
              <w:t xml:space="preserve"> </w:t>
            </w:r>
            <w:r w:rsidR="007239F8" w:rsidRPr="00A4054F">
              <w:rPr>
                <w:rFonts w:eastAsia="Times New Roman" w:cs="Times New Roman"/>
                <w:szCs w:val="24"/>
                <w:lang w:eastAsia="lt-LT" w:bidi="lt-LT"/>
              </w:rPr>
              <w:t>gebėjimų ir įgūdžių panaudojimas</w:t>
            </w:r>
            <w:r w:rsidR="00860ABE" w:rsidRPr="00A4054F">
              <w:rPr>
                <w:rFonts w:eastAsia="Times New Roman" w:cs="Times New Roman"/>
                <w:szCs w:val="24"/>
                <w:lang w:eastAsia="lt-LT" w:bidi="lt-LT"/>
              </w:rPr>
              <w:t>,</w:t>
            </w:r>
            <w:r w:rsidR="000A0A6F" w:rsidRPr="00A4054F">
              <w:rPr>
                <w:rFonts w:eastAsia="Times New Roman" w:cs="Times New Roman"/>
                <w:szCs w:val="24"/>
                <w:lang w:eastAsia="lt-LT" w:bidi="lt-LT"/>
              </w:rPr>
              <w:t xml:space="preserve"> </w:t>
            </w:r>
            <w:r w:rsidR="007239F8" w:rsidRPr="00A4054F">
              <w:rPr>
                <w:rFonts w:eastAsia="Times New Roman" w:cs="Times New Roman"/>
                <w:szCs w:val="24"/>
                <w:lang w:eastAsia="lt-LT" w:bidi="lt-LT"/>
              </w:rPr>
              <w:t>atliekant funkcijas ir siekiant rezultatų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0BF4DE" w14:textId="77777777" w:rsidR="007239F8" w:rsidRPr="00A4054F" w:rsidRDefault="007239F8" w:rsidP="007239F8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lt-LT" w:bidi="lt-LT"/>
              </w:rPr>
            </w:pPr>
            <w:r w:rsidRPr="00A4054F">
              <w:rPr>
                <w:rFonts w:eastAsia="Times New Roman" w:cs="Times New Roman"/>
                <w:szCs w:val="24"/>
                <w:lang w:eastAsia="lt-LT" w:bidi="lt-LT"/>
              </w:rPr>
              <w:t>1</w:t>
            </w:r>
            <w:r w:rsidRPr="00A4054F">
              <w:rPr>
                <w:rFonts w:cs="Times New Roman"/>
                <w:b/>
                <w:szCs w:val="24"/>
              </w:rPr>
              <w:t xml:space="preserve"> </w:t>
            </w:r>
            <w:sdt>
              <w:sdtPr>
                <w:rPr>
                  <w:rFonts w:cs="Times New Roman"/>
                  <w:b/>
                  <w:szCs w:val="24"/>
                </w:rPr>
                <w:id w:val="-179335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054F">
                  <w:rPr>
                    <w:rFonts w:ascii="Segoe UI Symbol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DBDE3AF" w14:textId="77777777" w:rsidR="007239F8" w:rsidRPr="00A4054F" w:rsidRDefault="007239F8" w:rsidP="007239F8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lt-LT" w:bidi="lt-LT"/>
              </w:rPr>
            </w:pPr>
            <w:r w:rsidRPr="00A4054F">
              <w:rPr>
                <w:rFonts w:eastAsia="Times New Roman" w:cs="Times New Roman"/>
                <w:szCs w:val="24"/>
                <w:lang w:eastAsia="lt-LT" w:bidi="lt-LT"/>
              </w:rPr>
              <w:t xml:space="preserve">2 </w:t>
            </w:r>
            <w:sdt>
              <w:sdtPr>
                <w:rPr>
                  <w:rFonts w:cs="Times New Roman"/>
                  <w:b/>
                  <w:szCs w:val="24"/>
                </w:rPr>
                <w:id w:val="127937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054F">
                  <w:rPr>
                    <w:rFonts w:ascii="Segoe UI Symbol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8D46DCA" w14:textId="77777777" w:rsidR="007239F8" w:rsidRPr="00A4054F" w:rsidRDefault="007239F8" w:rsidP="007239F8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lt-LT" w:bidi="lt-LT"/>
              </w:rPr>
            </w:pPr>
            <w:r w:rsidRPr="00A4054F">
              <w:rPr>
                <w:rFonts w:eastAsia="Times New Roman" w:cs="Times New Roman"/>
                <w:szCs w:val="24"/>
                <w:lang w:eastAsia="lt-LT" w:bidi="lt-LT"/>
              </w:rPr>
              <w:t>3</w:t>
            </w:r>
            <w:r w:rsidRPr="00A4054F">
              <w:rPr>
                <w:rFonts w:cs="Times New Roman"/>
                <w:b/>
                <w:szCs w:val="24"/>
              </w:rPr>
              <w:t xml:space="preserve"> </w:t>
            </w:r>
            <w:sdt>
              <w:sdtPr>
                <w:rPr>
                  <w:rFonts w:cs="Times New Roman"/>
                  <w:b/>
                  <w:szCs w:val="24"/>
                </w:rPr>
                <w:id w:val="-41710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054F">
                  <w:rPr>
                    <w:rFonts w:ascii="Segoe UI Symbol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4C795" w14:textId="77777777" w:rsidR="007239F8" w:rsidRPr="00A4054F" w:rsidRDefault="007239F8" w:rsidP="007239F8">
            <w:pPr>
              <w:widowControl w:val="0"/>
              <w:spacing w:line="240" w:lineRule="auto"/>
              <w:ind w:firstLine="67"/>
              <w:rPr>
                <w:rFonts w:eastAsia="Times New Roman" w:cs="Times New Roman"/>
                <w:szCs w:val="24"/>
                <w:lang w:eastAsia="lt-LT" w:bidi="lt-LT"/>
              </w:rPr>
            </w:pPr>
            <w:r w:rsidRPr="00A4054F">
              <w:rPr>
                <w:rFonts w:eastAsia="Times New Roman" w:cs="Times New Roman"/>
                <w:szCs w:val="24"/>
                <w:lang w:eastAsia="lt-LT" w:bidi="lt-LT"/>
              </w:rPr>
              <w:t>4</w:t>
            </w:r>
            <w:r w:rsidRPr="00A4054F">
              <w:rPr>
                <w:rFonts w:cs="Times New Roman"/>
                <w:b/>
                <w:szCs w:val="24"/>
              </w:rPr>
              <w:t xml:space="preserve"> </w:t>
            </w:r>
            <w:sdt>
              <w:sdtPr>
                <w:rPr>
                  <w:rFonts w:cs="Times New Roman"/>
                  <w:b/>
                  <w:szCs w:val="24"/>
                </w:rPr>
                <w:id w:val="-81711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6DCB" w:rsidRPr="00A4054F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A4054F" w:rsidRPr="00A4054F" w14:paraId="753A1AE0" w14:textId="77777777" w:rsidTr="0091456F">
        <w:trPr>
          <w:trHeight w:hRule="exact" w:val="293"/>
          <w:jc w:val="center"/>
        </w:trPr>
        <w:tc>
          <w:tcPr>
            <w:tcW w:w="68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F51238" w14:textId="3E9B9148" w:rsidR="007239F8" w:rsidRPr="00A4054F" w:rsidRDefault="007239F8" w:rsidP="007239F8">
            <w:pPr>
              <w:widowControl w:val="0"/>
              <w:spacing w:line="240" w:lineRule="auto"/>
              <w:ind w:firstLine="0"/>
              <w:rPr>
                <w:rFonts w:eastAsia="Times New Roman" w:cs="Times New Roman"/>
                <w:szCs w:val="24"/>
                <w:lang w:eastAsia="lt-LT" w:bidi="lt-LT"/>
              </w:rPr>
            </w:pPr>
            <w:r w:rsidRPr="00A4054F">
              <w:rPr>
                <w:rFonts w:eastAsia="Times New Roman" w:cs="Times New Roman"/>
                <w:szCs w:val="24"/>
                <w:lang w:eastAsia="lt-LT" w:bidi="lt-LT"/>
              </w:rPr>
              <w:t>siekiant rezultatų</w:t>
            </w:r>
            <w:r w:rsidR="00D046D5">
              <w:rPr>
                <w:rFonts w:eastAsia="Times New Roman" w:cs="Times New Roman"/>
                <w:szCs w:val="24"/>
                <w:lang w:eastAsia="lt-LT" w:bidi="lt-LT"/>
              </w:rPr>
              <w:t>.</w:t>
            </w:r>
          </w:p>
        </w:tc>
        <w:tc>
          <w:tcPr>
            <w:tcW w:w="25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89648" w14:textId="77777777" w:rsidR="007239F8" w:rsidRPr="00A4054F" w:rsidRDefault="007239F8" w:rsidP="007239F8">
            <w:pPr>
              <w:widowControl w:val="0"/>
              <w:spacing w:line="240" w:lineRule="auto"/>
              <w:ind w:firstLine="67"/>
              <w:rPr>
                <w:rFonts w:eastAsia="Courier New" w:cs="Times New Roman"/>
                <w:szCs w:val="24"/>
                <w:lang w:eastAsia="lt-LT" w:bidi="lt-LT"/>
              </w:rPr>
            </w:pPr>
          </w:p>
        </w:tc>
      </w:tr>
      <w:tr w:rsidR="00A4054F" w:rsidRPr="00A4054F" w14:paraId="118812D9" w14:textId="77777777" w:rsidTr="0091456F">
        <w:trPr>
          <w:trHeight w:hRule="exact" w:val="426"/>
          <w:jc w:val="center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25F198" w14:textId="3A25E022" w:rsidR="007239F8" w:rsidRPr="00A4054F" w:rsidRDefault="00E51D39" w:rsidP="007239F8">
            <w:pPr>
              <w:widowControl w:val="0"/>
              <w:spacing w:line="240" w:lineRule="auto"/>
              <w:ind w:firstLine="268"/>
              <w:rPr>
                <w:rFonts w:eastAsia="Times New Roman" w:cs="Times New Roman"/>
                <w:szCs w:val="24"/>
                <w:lang w:eastAsia="lt-LT" w:bidi="lt-LT"/>
              </w:rPr>
            </w:pPr>
            <w:r>
              <w:rPr>
                <w:rFonts w:eastAsia="Times New Roman" w:cs="Times New Roman"/>
                <w:szCs w:val="24"/>
                <w:lang w:eastAsia="lt-LT" w:bidi="lt-LT"/>
              </w:rPr>
              <w:t>5</w:t>
            </w:r>
            <w:r w:rsidR="00860ABE" w:rsidRPr="00A4054F">
              <w:rPr>
                <w:rFonts w:eastAsia="Times New Roman" w:cs="Times New Roman"/>
                <w:szCs w:val="24"/>
                <w:lang w:eastAsia="lt-LT" w:bidi="lt-LT"/>
              </w:rPr>
              <w:t>.</w:t>
            </w:r>
            <w:r w:rsidR="007239F8" w:rsidRPr="00A4054F">
              <w:rPr>
                <w:rFonts w:eastAsia="Times New Roman" w:cs="Times New Roman"/>
                <w:szCs w:val="24"/>
                <w:lang w:eastAsia="lt-LT" w:bidi="lt-LT"/>
              </w:rPr>
              <w:t>5</w:t>
            </w:r>
            <w:r w:rsidR="00860ABE" w:rsidRPr="00A4054F">
              <w:rPr>
                <w:rFonts w:eastAsia="Times New Roman" w:cs="Times New Roman"/>
                <w:szCs w:val="24"/>
                <w:lang w:eastAsia="lt-LT" w:bidi="lt-LT"/>
              </w:rPr>
              <w:t>.</w:t>
            </w:r>
            <w:r w:rsidR="000A0A6F" w:rsidRPr="00A4054F">
              <w:rPr>
                <w:rFonts w:eastAsia="Times New Roman" w:cs="Times New Roman"/>
                <w:szCs w:val="24"/>
                <w:lang w:eastAsia="lt-LT" w:bidi="lt-LT"/>
              </w:rPr>
              <w:t xml:space="preserve"> </w:t>
            </w:r>
            <w:r w:rsidR="007239F8" w:rsidRPr="00A4054F">
              <w:rPr>
                <w:rFonts w:eastAsia="Times New Roman" w:cs="Times New Roman"/>
                <w:szCs w:val="24"/>
                <w:lang w:eastAsia="lt-LT" w:bidi="lt-LT"/>
              </w:rPr>
              <w:t>Bendras įvertinimas (pažymimas vidurkis)</w:t>
            </w:r>
            <w:r w:rsidR="00D046D5">
              <w:rPr>
                <w:rFonts w:eastAsia="Times New Roman" w:cs="Times New Roman"/>
                <w:szCs w:val="24"/>
                <w:lang w:eastAsia="lt-LT" w:bidi="lt-LT"/>
              </w:rPr>
              <w:t>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B2358D" w14:textId="77777777" w:rsidR="007239F8" w:rsidRPr="00A4054F" w:rsidRDefault="007239F8" w:rsidP="007239F8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lt-LT" w:bidi="lt-LT"/>
              </w:rPr>
            </w:pPr>
            <w:r w:rsidRPr="00A4054F">
              <w:rPr>
                <w:rFonts w:eastAsia="Times New Roman" w:cs="Times New Roman"/>
                <w:szCs w:val="24"/>
                <w:lang w:eastAsia="lt-LT" w:bidi="lt-LT"/>
              </w:rPr>
              <w:t>1</w:t>
            </w:r>
            <w:r w:rsidRPr="00A4054F">
              <w:rPr>
                <w:rFonts w:cs="Times New Roman"/>
                <w:b/>
                <w:szCs w:val="24"/>
              </w:rPr>
              <w:t xml:space="preserve"> </w:t>
            </w:r>
            <w:sdt>
              <w:sdtPr>
                <w:rPr>
                  <w:rFonts w:cs="Times New Roman"/>
                  <w:b/>
                  <w:szCs w:val="24"/>
                </w:rPr>
                <w:id w:val="65365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054F">
                  <w:rPr>
                    <w:rFonts w:ascii="Segoe UI Symbol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BD3A30" w14:textId="77777777" w:rsidR="007239F8" w:rsidRPr="00A4054F" w:rsidRDefault="007239F8" w:rsidP="007239F8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lt-LT" w:bidi="lt-LT"/>
              </w:rPr>
            </w:pPr>
            <w:r w:rsidRPr="00A4054F">
              <w:rPr>
                <w:rFonts w:eastAsia="Times New Roman" w:cs="Times New Roman"/>
                <w:szCs w:val="24"/>
                <w:lang w:eastAsia="lt-LT" w:bidi="lt-LT"/>
              </w:rPr>
              <w:t xml:space="preserve">2 </w:t>
            </w:r>
            <w:sdt>
              <w:sdtPr>
                <w:rPr>
                  <w:rFonts w:cs="Times New Roman"/>
                  <w:b/>
                  <w:szCs w:val="24"/>
                </w:rPr>
                <w:id w:val="61572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054F">
                  <w:rPr>
                    <w:rFonts w:ascii="Segoe UI Symbol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6E26B7" w14:textId="77777777" w:rsidR="007239F8" w:rsidRPr="00A4054F" w:rsidRDefault="007239F8" w:rsidP="007239F8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lt-LT" w:bidi="lt-LT"/>
              </w:rPr>
            </w:pPr>
            <w:r w:rsidRPr="00A4054F">
              <w:rPr>
                <w:rFonts w:eastAsia="Times New Roman" w:cs="Times New Roman"/>
                <w:szCs w:val="24"/>
                <w:lang w:eastAsia="lt-LT" w:bidi="lt-LT"/>
              </w:rPr>
              <w:t>3</w:t>
            </w:r>
            <w:r w:rsidRPr="00A4054F">
              <w:rPr>
                <w:rFonts w:cs="Times New Roman"/>
                <w:b/>
                <w:szCs w:val="24"/>
              </w:rPr>
              <w:t xml:space="preserve"> </w:t>
            </w:r>
            <w:sdt>
              <w:sdtPr>
                <w:rPr>
                  <w:rFonts w:cs="Times New Roman"/>
                  <w:b/>
                  <w:szCs w:val="24"/>
                </w:rPr>
                <w:id w:val="187064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054F">
                  <w:rPr>
                    <w:rFonts w:ascii="Segoe UI Symbol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02E2C" w14:textId="77777777" w:rsidR="007239F8" w:rsidRPr="00A4054F" w:rsidRDefault="007239F8" w:rsidP="007239F8">
            <w:pPr>
              <w:widowControl w:val="0"/>
              <w:spacing w:line="240" w:lineRule="auto"/>
              <w:ind w:firstLine="67"/>
              <w:rPr>
                <w:rFonts w:eastAsia="Times New Roman" w:cs="Times New Roman"/>
                <w:szCs w:val="24"/>
                <w:lang w:eastAsia="lt-LT" w:bidi="lt-LT"/>
              </w:rPr>
            </w:pPr>
            <w:r w:rsidRPr="00A4054F">
              <w:rPr>
                <w:rFonts w:eastAsia="Times New Roman" w:cs="Times New Roman"/>
                <w:szCs w:val="24"/>
                <w:lang w:eastAsia="lt-LT" w:bidi="lt-LT"/>
              </w:rPr>
              <w:t>4</w:t>
            </w:r>
            <w:r w:rsidRPr="00A4054F">
              <w:rPr>
                <w:rFonts w:cs="Times New Roman"/>
                <w:b/>
                <w:szCs w:val="24"/>
              </w:rPr>
              <w:t xml:space="preserve"> </w:t>
            </w:r>
            <w:sdt>
              <w:sdtPr>
                <w:rPr>
                  <w:rFonts w:cs="Times New Roman"/>
                  <w:b/>
                  <w:szCs w:val="24"/>
                </w:rPr>
                <w:id w:val="111433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6DCB" w:rsidRPr="00A4054F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</w:tbl>
    <w:p w14:paraId="49DB42B7" w14:textId="77777777" w:rsidR="0004443F" w:rsidRPr="00A4054F" w:rsidRDefault="0004443F" w:rsidP="00830445">
      <w:pPr>
        <w:widowControl w:val="0"/>
        <w:spacing w:line="266" w:lineRule="exact"/>
        <w:ind w:firstLine="0"/>
        <w:contextualSpacing/>
        <w:jc w:val="center"/>
        <w:rPr>
          <w:rFonts w:eastAsia="Times New Roman" w:cs="Times New Roman"/>
          <w:b/>
          <w:bCs/>
          <w:szCs w:val="24"/>
          <w:lang w:eastAsia="lt-LT" w:bidi="lt-LT"/>
        </w:rPr>
      </w:pPr>
    </w:p>
    <w:p w14:paraId="56914B6D" w14:textId="5DD4DAD0" w:rsidR="005A0EE9" w:rsidRPr="00A4054F" w:rsidRDefault="005A0EE9" w:rsidP="00830445">
      <w:pPr>
        <w:widowControl w:val="0"/>
        <w:spacing w:line="266" w:lineRule="exact"/>
        <w:ind w:firstLine="0"/>
        <w:contextualSpacing/>
        <w:jc w:val="center"/>
        <w:rPr>
          <w:rFonts w:eastAsia="Times New Roman" w:cs="Times New Roman"/>
          <w:b/>
          <w:bCs/>
          <w:szCs w:val="24"/>
          <w:lang w:eastAsia="lt-LT" w:bidi="lt-LT"/>
        </w:rPr>
      </w:pPr>
      <w:r w:rsidRPr="00A4054F">
        <w:rPr>
          <w:rFonts w:eastAsia="Times New Roman" w:cs="Times New Roman"/>
          <w:b/>
          <w:bCs/>
          <w:szCs w:val="24"/>
          <w:lang w:eastAsia="lt-LT" w:bidi="lt-LT"/>
        </w:rPr>
        <w:t>IV SKYRIUS</w:t>
      </w:r>
    </w:p>
    <w:p w14:paraId="62B8F79A" w14:textId="77777777" w:rsidR="00004F83" w:rsidRPr="00A4054F" w:rsidRDefault="007239F8" w:rsidP="00830445">
      <w:pPr>
        <w:widowControl w:val="0"/>
        <w:spacing w:line="266" w:lineRule="exact"/>
        <w:ind w:firstLine="0"/>
        <w:contextualSpacing/>
        <w:jc w:val="center"/>
        <w:rPr>
          <w:rFonts w:eastAsia="Times New Roman" w:cs="Times New Roman"/>
          <w:b/>
          <w:bCs/>
          <w:szCs w:val="24"/>
          <w:lang w:eastAsia="lt-LT" w:bidi="lt-LT"/>
        </w:rPr>
      </w:pPr>
      <w:r w:rsidRPr="00A4054F">
        <w:rPr>
          <w:rFonts w:eastAsia="Times New Roman" w:cs="Times New Roman"/>
          <w:b/>
          <w:bCs/>
          <w:szCs w:val="24"/>
          <w:lang w:eastAsia="lt-LT" w:bidi="lt-LT"/>
        </w:rPr>
        <w:t>PASIEKTŲ REZULTATŲ VYKDANT UŽDUOTIS ĮSIVERTINIMAS IR</w:t>
      </w:r>
    </w:p>
    <w:p w14:paraId="578BC728" w14:textId="6CFFC1A8" w:rsidR="007239F8" w:rsidRPr="00A4054F" w:rsidRDefault="007239F8" w:rsidP="00830445">
      <w:pPr>
        <w:widowControl w:val="0"/>
        <w:spacing w:line="266" w:lineRule="exact"/>
        <w:ind w:firstLine="0"/>
        <w:contextualSpacing/>
        <w:jc w:val="center"/>
        <w:rPr>
          <w:rFonts w:eastAsia="Times New Roman" w:cs="Times New Roman"/>
          <w:b/>
          <w:bCs/>
          <w:szCs w:val="24"/>
          <w:lang w:eastAsia="lt-LT" w:bidi="lt-LT"/>
        </w:rPr>
      </w:pPr>
      <w:r w:rsidRPr="00A4054F">
        <w:rPr>
          <w:rFonts w:eastAsia="Times New Roman" w:cs="Times New Roman"/>
          <w:b/>
          <w:bCs/>
          <w:szCs w:val="24"/>
          <w:lang w:eastAsia="lt-LT" w:bidi="lt-LT"/>
        </w:rPr>
        <w:t>KOMPETENCIJŲ TOBULINIMAS</w:t>
      </w:r>
    </w:p>
    <w:p w14:paraId="286421F3" w14:textId="0E3FC0B4" w:rsidR="007239F8" w:rsidRPr="00A4054F" w:rsidRDefault="007239F8" w:rsidP="00B9312F">
      <w:pPr>
        <w:widowControl w:val="0"/>
        <w:numPr>
          <w:ilvl w:val="0"/>
          <w:numId w:val="38"/>
        </w:numPr>
        <w:spacing w:before="240" w:line="240" w:lineRule="auto"/>
        <w:ind w:left="714" w:hanging="357"/>
        <w:jc w:val="both"/>
        <w:rPr>
          <w:rFonts w:eastAsia="Times New Roman" w:cs="Times New Roman"/>
          <w:b/>
          <w:bCs/>
          <w:szCs w:val="24"/>
        </w:rPr>
      </w:pPr>
      <w:r w:rsidRPr="00A4054F">
        <w:rPr>
          <w:rFonts w:eastAsia="Times New Roman" w:cs="Times New Roman"/>
          <w:b/>
          <w:bCs/>
          <w:szCs w:val="24"/>
        </w:rPr>
        <w:t>Pasiektų rezultatų vykdant užduotis įsivertinimas</w:t>
      </w:r>
      <w:r w:rsidR="00D046D5">
        <w:rPr>
          <w:rFonts w:eastAsia="Times New Roman" w:cs="Times New Roman"/>
          <w:b/>
          <w:bCs/>
          <w:szCs w:val="24"/>
        </w:rPr>
        <w:t>.</w:t>
      </w:r>
    </w:p>
    <w:tbl>
      <w:tblPr>
        <w:tblpPr w:leftFromText="180" w:rightFromText="180" w:vertAnchor="text" w:horzAnchor="margin" w:tblpY="11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99"/>
        <w:gridCol w:w="2714"/>
      </w:tblGrid>
      <w:tr w:rsidR="00A4054F" w:rsidRPr="00A4054F" w14:paraId="3867309B" w14:textId="77777777" w:rsidTr="00D046D5">
        <w:trPr>
          <w:trHeight w:hRule="exact" w:val="528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7727A5" w14:textId="77777777" w:rsidR="007239F8" w:rsidRPr="00A4054F" w:rsidRDefault="007239F8" w:rsidP="00D046D5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lt-LT" w:bidi="lt-LT"/>
              </w:rPr>
            </w:pPr>
            <w:r w:rsidRPr="00A4054F">
              <w:rPr>
                <w:rFonts w:eastAsia="Times New Roman" w:cs="Times New Roman"/>
                <w:szCs w:val="24"/>
                <w:lang w:eastAsia="lt-LT" w:bidi="lt-LT"/>
              </w:rPr>
              <w:t>Užduočių įvykdymo aprašymas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8998B" w14:textId="77777777" w:rsidR="007239F8" w:rsidRPr="00A4054F" w:rsidRDefault="007239F8" w:rsidP="00D046D5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lt-LT" w:bidi="lt-LT"/>
              </w:rPr>
            </w:pPr>
            <w:r w:rsidRPr="00A4054F">
              <w:rPr>
                <w:rFonts w:eastAsia="Times New Roman" w:cs="Times New Roman"/>
                <w:sz w:val="22"/>
                <w:szCs w:val="24"/>
                <w:lang w:eastAsia="lt-LT" w:bidi="lt-LT"/>
              </w:rPr>
              <w:t>Pažymimas atitinkamas langelis</w:t>
            </w:r>
          </w:p>
        </w:tc>
      </w:tr>
      <w:tr w:rsidR="00A4054F" w:rsidRPr="00A4054F" w14:paraId="6C286996" w14:textId="77777777" w:rsidTr="00D046D5">
        <w:trPr>
          <w:trHeight w:hRule="exact" w:val="302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C06C3E" w14:textId="5B9A9D95" w:rsidR="007239F8" w:rsidRPr="00A4054F" w:rsidRDefault="00E51D39" w:rsidP="00D046D5">
            <w:pPr>
              <w:widowControl w:val="0"/>
              <w:spacing w:line="240" w:lineRule="auto"/>
              <w:ind w:firstLine="268"/>
              <w:jc w:val="both"/>
              <w:rPr>
                <w:rFonts w:eastAsia="Times New Roman" w:cs="Times New Roman"/>
                <w:szCs w:val="24"/>
                <w:lang w:eastAsia="lt-LT" w:bidi="lt-LT"/>
              </w:rPr>
            </w:pPr>
            <w:r>
              <w:rPr>
                <w:rFonts w:eastAsia="Times New Roman" w:cs="Times New Roman"/>
                <w:szCs w:val="24"/>
                <w:lang w:eastAsia="lt-LT" w:bidi="lt-LT"/>
              </w:rPr>
              <w:t>6</w:t>
            </w:r>
            <w:r w:rsidR="00860ABE" w:rsidRPr="00A4054F">
              <w:rPr>
                <w:rFonts w:eastAsia="Times New Roman" w:cs="Times New Roman"/>
                <w:szCs w:val="24"/>
                <w:lang w:eastAsia="lt-LT" w:bidi="lt-LT"/>
              </w:rPr>
              <w:t>.</w:t>
            </w:r>
            <w:r w:rsidR="007239F8" w:rsidRPr="00A4054F">
              <w:rPr>
                <w:rFonts w:eastAsia="Times New Roman" w:cs="Times New Roman"/>
                <w:szCs w:val="24"/>
                <w:lang w:eastAsia="lt-LT" w:bidi="lt-LT"/>
              </w:rPr>
              <w:t>1</w:t>
            </w:r>
            <w:r w:rsidR="00860ABE" w:rsidRPr="00A4054F">
              <w:rPr>
                <w:rFonts w:eastAsia="Times New Roman" w:cs="Times New Roman"/>
                <w:szCs w:val="24"/>
                <w:lang w:eastAsia="lt-LT" w:bidi="lt-LT"/>
              </w:rPr>
              <w:t>.</w:t>
            </w:r>
            <w:r w:rsidR="000A0A6F" w:rsidRPr="00A4054F">
              <w:rPr>
                <w:rFonts w:eastAsia="Times New Roman" w:cs="Times New Roman"/>
                <w:szCs w:val="24"/>
                <w:lang w:eastAsia="lt-LT" w:bidi="lt-LT"/>
              </w:rPr>
              <w:t xml:space="preserve"> </w:t>
            </w:r>
            <w:r w:rsidR="007239F8" w:rsidRPr="00A4054F">
              <w:rPr>
                <w:rFonts w:eastAsia="Times New Roman" w:cs="Times New Roman"/>
                <w:szCs w:val="24"/>
                <w:lang w:eastAsia="lt-LT" w:bidi="lt-LT"/>
              </w:rPr>
              <w:t>Visos užduotys įvykdytos ir viršijo kai kuriuos sutartus</w:t>
            </w:r>
            <w:r w:rsidR="00860ABE" w:rsidRPr="00A4054F">
              <w:rPr>
                <w:rFonts w:eastAsia="Times New Roman" w:cs="Times New Roman"/>
                <w:szCs w:val="24"/>
                <w:lang w:eastAsia="lt-LT" w:bidi="lt-LT"/>
              </w:rPr>
              <w:t>.</w:t>
            </w:r>
            <w:r w:rsidR="000A0A6F" w:rsidRPr="00A4054F">
              <w:rPr>
                <w:rFonts w:eastAsia="Times New Roman" w:cs="Times New Roman"/>
                <w:szCs w:val="24"/>
                <w:lang w:eastAsia="lt-LT" w:bidi="lt-LT"/>
              </w:rPr>
              <w:t xml:space="preserve"> </w:t>
            </w:r>
            <w:r w:rsidR="007239F8" w:rsidRPr="00A4054F">
              <w:rPr>
                <w:rFonts w:eastAsia="Times New Roman" w:cs="Times New Roman"/>
                <w:szCs w:val="24"/>
                <w:lang w:eastAsia="lt-LT" w:bidi="lt-LT"/>
              </w:rPr>
              <w:t>vertinimo ros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580BC" w14:textId="752DB911" w:rsidR="007239F8" w:rsidRPr="00A4054F" w:rsidRDefault="007239F8" w:rsidP="00D046D5">
            <w:pPr>
              <w:widowControl w:val="0"/>
              <w:spacing w:line="240" w:lineRule="auto"/>
              <w:ind w:right="434" w:firstLine="0"/>
              <w:jc w:val="right"/>
              <w:rPr>
                <w:rFonts w:eastAsia="Times New Roman" w:cs="Times New Roman"/>
                <w:szCs w:val="24"/>
                <w:lang w:eastAsia="lt-LT" w:bidi="lt-LT"/>
              </w:rPr>
            </w:pPr>
            <w:r w:rsidRPr="00A4054F">
              <w:rPr>
                <w:rFonts w:eastAsia="Times New Roman" w:cs="Times New Roman"/>
                <w:szCs w:val="24"/>
                <w:lang w:eastAsia="lt-LT" w:bidi="lt-LT"/>
              </w:rPr>
              <w:t>Labai gerai</w:t>
            </w:r>
            <w:r w:rsidR="000A0A6F" w:rsidRPr="00A4054F">
              <w:rPr>
                <w:rFonts w:eastAsia="Times New Roman" w:cs="Times New Roman"/>
                <w:szCs w:val="24"/>
                <w:lang w:eastAsia="lt-LT" w:bidi="lt-LT"/>
              </w:rPr>
              <w:t xml:space="preserve"> </w:t>
            </w:r>
            <w:sdt>
              <w:sdtPr>
                <w:rPr>
                  <w:rFonts w:cs="Times New Roman"/>
                  <w:b/>
                  <w:szCs w:val="24"/>
                </w:rPr>
                <w:id w:val="160907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2E56" w:rsidRPr="00A4054F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A4054F" w:rsidRPr="00A4054F" w14:paraId="660BB4E6" w14:textId="77777777" w:rsidTr="00D046D5">
        <w:trPr>
          <w:trHeight w:hRule="exact" w:val="59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78FA8" w14:textId="579662CB" w:rsidR="007239F8" w:rsidRPr="00A4054F" w:rsidRDefault="00E51D39" w:rsidP="00D046D5">
            <w:pPr>
              <w:widowControl w:val="0"/>
              <w:spacing w:line="240" w:lineRule="auto"/>
              <w:ind w:firstLine="268"/>
              <w:jc w:val="both"/>
              <w:rPr>
                <w:rFonts w:eastAsia="Times New Roman" w:cs="Times New Roman"/>
                <w:szCs w:val="24"/>
                <w:lang w:eastAsia="lt-LT" w:bidi="lt-LT"/>
              </w:rPr>
            </w:pPr>
            <w:r>
              <w:rPr>
                <w:rFonts w:eastAsia="Times New Roman" w:cs="Times New Roman"/>
                <w:szCs w:val="24"/>
                <w:lang w:eastAsia="lt-LT" w:bidi="lt-LT"/>
              </w:rPr>
              <w:t>6</w:t>
            </w:r>
            <w:r w:rsidR="00860ABE" w:rsidRPr="00A4054F">
              <w:rPr>
                <w:rFonts w:eastAsia="Times New Roman" w:cs="Times New Roman"/>
                <w:szCs w:val="24"/>
                <w:lang w:eastAsia="lt-LT" w:bidi="lt-LT"/>
              </w:rPr>
              <w:t>.</w:t>
            </w:r>
            <w:r w:rsidR="007239F8" w:rsidRPr="00A4054F">
              <w:rPr>
                <w:rFonts w:eastAsia="Times New Roman" w:cs="Times New Roman"/>
                <w:szCs w:val="24"/>
                <w:lang w:eastAsia="lt-LT" w:bidi="lt-LT"/>
              </w:rPr>
              <w:t>2</w:t>
            </w:r>
            <w:r w:rsidR="00860ABE" w:rsidRPr="00A4054F">
              <w:rPr>
                <w:rFonts w:eastAsia="Times New Roman" w:cs="Times New Roman"/>
                <w:szCs w:val="24"/>
                <w:lang w:eastAsia="lt-LT" w:bidi="lt-LT"/>
              </w:rPr>
              <w:t>.</w:t>
            </w:r>
            <w:r w:rsidR="000A0A6F" w:rsidRPr="00A4054F">
              <w:rPr>
                <w:rFonts w:eastAsia="Times New Roman" w:cs="Times New Roman"/>
                <w:szCs w:val="24"/>
                <w:lang w:eastAsia="lt-LT" w:bidi="lt-LT"/>
              </w:rPr>
              <w:t xml:space="preserve"> </w:t>
            </w:r>
            <w:r w:rsidR="007239F8" w:rsidRPr="00A4054F">
              <w:rPr>
                <w:rFonts w:eastAsia="Times New Roman" w:cs="Times New Roman"/>
                <w:szCs w:val="24"/>
                <w:lang w:eastAsia="lt-LT" w:bidi="lt-LT"/>
              </w:rPr>
              <w:t>Užduotys iš esmės įvykdytos arba viena neįvykdyta pagal sutartus vertinimo rodiklius</w:t>
            </w:r>
            <w:r w:rsidR="00860ABE" w:rsidRPr="00A4054F">
              <w:rPr>
                <w:rFonts w:eastAsia="Times New Roman" w:cs="Times New Roman"/>
                <w:szCs w:val="24"/>
                <w:lang w:eastAsia="lt-LT" w:bidi="lt-LT"/>
              </w:rPr>
              <w:t>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F1D16" w14:textId="4AF75720" w:rsidR="007239F8" w:rsidRPr="00A4054F" w:rsidRDefault="007239F8" w:rsidP="00D046D5">
            <w:pPr>
              <w:widowControl w:val="0"/>
              <w:spacing w:line="240" w:lineRule="auto"/>
              <w:ind w:right="434" w:firstLine="0"/>
              <w:jc w:val="right"/>
              <w:rPr>
                <w:rFonts w:eastAsia="Times New Roman" w:cs="Times New Roman"/>
                <w:szCs w:val="24"/>
                <w:lang w:eastAsia="lt-LT" w:bidi="lt-LT"/>
              </w:rPr>
            </w:pPr>
            <w:r w:rsidRPr="00A4054F">
              <w:rPr>
                <w:rFonts w:eastAsia="Times New Roman" w:cs="Times New Roman"/>
                <w:szCs w:val="24"/>
                <w:lang w:eastAsia="lt-LT" w:bidi="lt-LT"/>
              </w:rPr>
              <w:t>Gerai</w:t>
            </w:r>
            <w:r w:rsidR="000A0A6F" w:rsidRPr="00A4054F">
              <w:rPr>
                <w:rFonts w:eastAsia="Times New Roman" w:cs="Times New Roman"/>
                <w:szCs w:val="24"/>
                <w:lang w:eastAsia="lt-LT" w:bidi="lt-LT"/>
              </w:rPr>
              <w:t xml:space="preserve"> </w:t>
            </w:r>
            <w:sdt>
              <w:sdtPr>
                <w:rPr>
                  <w:rFonts w:cs="Times New Roman"/>
                  <w:b/>
                  <w:szCs w:val="24"/>
                </w:rPr>
                <w:id w:val="164647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054F">
                  <w:rPr>
                    <w:rFonts w:ascii="Segoe UI Symbol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</w:tr>
      <w:tr w:rsidR="00A4054F" w:rsidRPr="00A4054F" w14:paraId="15B26E30" w14:textId="77777777" w:rsidTr="00D046D5">
        <w:trPr>
          <w:trHeight w:hRule="exact" w:val="57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27C893" w14:textId="423037C3" w:rsidR="007239F8" w:rsidRPr="00A4054F" w:rsidRDefault="00E51D39" w:rsidP="00D046D5">
            <w:pPr>
              <w:widowControl w:val="0"/>
              <w:spacing w:line="240" w:lineRule="auto"/>
              <w:ind w:firstLine="268"/>
              <w:jc w:val="both"/>
              <w:rPr>
                <w:rFonts w:eastAsia="Times New Roman" w:cs="Times New Roman"/>
                <w:szCs w:val="24"/>
                <w:lang w:eastAsia="lt-LT" w:bidi="lt-LT"/>
              </w:rPr>
            </w:pPr>
            <w:r>
              <w:rPr>
                <w:rFonts w:eastAsia="Times New Roman" w:cs="Times New Roman"/>
                <w:szCs w:val="24"/>
                <w:lang w:eastAsia="lt-LT" w:bidi="lt-LT"/>
              </w:rPr>
              <w:t>6</w:t>
            </w:r>
            <w:r w:rsidR="00860ABE" w:rsidRPr="00A4054F">
              <w:rPr>
                <w:rFonts w:eastAsia="Times New Roman" w:cs="Times New Roman"/>
                <w:szCs w:val="24"/>
                <w:lang w:eastAsia="lt-LT" w:bidi="lt-LT"/>
              </w:rPr>
              <w:t>.</w:t>
            </w:r>
            <w:r w:rsidR="007239F8" w:rsidRPr="00A4054F">
              <w:rPr>
                <w:rFonts w:eastAsia="Times New Roman" w:cs="Times New Roman"/>
                <w:szCs w:val="24"/>
                <w:lang w:eastAsia="lt-LT" w:bidi="lt-LT"/>
              </w:rPr>
              <w:t>3</w:t>
            </w:r>
            <w:r w:rsidR="00860ABE" w:rsidRPr="00A4054F">
              <w:rPr>
                <w:rFonts w:eastAsia="Times New Roman" w:cs="Times New Roman"/>
                <w:szCs w:val="24"/>
                <w:lang w:eastAsia="lt-LT" w:bidi="lt-LT"/>
              </w:rPr>
              <w:t>.</w:t>
            </w:r>
            <w:r w:rsidR="000A0A6F" w:rsidRPr="00A4054F">
              <w:rPr>
                <w:rFonts w:eastAsia="Times New Roman" w:cs="Times New Roman"/>
                <w:szCs w:val="24"/>
                <w:lang w:eastAsia="lt-LT" w:bidi="lt-LT"/>
              </w:rPr>
              <w:t xml:space="preserve"> </w:t>
            </w:r>
            <w:r w:rsidR="007239F8" w:rsidRPr="00A4054F">
              <w:rPr>
                <w:rFonts w:eastAsia="Times New Roman" w:cs="Times New Roman"/>
                <w:szCs w:val="24"/>
                <w:lang w:eastAsia="lt-LT" w:bidi="lt-LT"/>
              </w:rPr>
              <w:t xml:space="preserve">Įvykdyta </w:t>
            </w:r>
            <w:r w:rsidR="007239F8" w:rsidRPr="00A4054F">
              <w:rPr>
                <w:rFonts w:cs="Times New Roman"/>
                <w:szCs w:val="24"/>
                <w:shd w:val="clear" w:color="auto" w:fill="FFFFFF"/>
              </w:rPr>
              <w:t xml:space="preserve">nemažiau </w:t>
            </w:r>
            <w:r w:rsidR="007239F8" w:rsidRPr="00A4054F">
              <w:rPr>
                <w:rFonts w:eastAsia="Times New Roman" w:cs="Times New Roman"/>
                <w:szCs w:val="24"/>
                <w:lang w:eastAsia="lt-LT" w:bidi="lt-LT"/>
              </w:rPr>
              <w:t>pusė užduočių pagal sutartus vertinimo rodiklius</w:t>
            </w:r>
            <w:r w:rsidR="00DA3F99" w:rsidRPr="00A4054F">
              <w:rPr>
                <w:rFonts w:eastAsia="Times New Roman" w:cs="Times New Roman"/>
                <w:szCs w:val="24"/>
                <w:lang w:eastAsia="lt-LT" w:bidi="lt-LT"/>
              </w:rPr>
              <w:t>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69442" w14:textId="271F1487" w:rsidR="007239F8" w:rsidRPr="00A4054F" w:rsidRDefault="007239F8" w:rsidP="00D046D5">
            <w:pPr>
              <w:widowControl w:val="0"/>
              <w:spacing w:line="240" w:lineRule="auto"/>
              <w:ind w:right="434" w:firstLine="0"/>
              <w:jc w:val="right"/>
              <w:rPr>
                <w:rFonts w:eastAsia="Times New Roman" w:cs="Times New Roman"/>
                <w:szCs w:val="24"/>
                <w:lang w:eastAsia="lt-LT" w:bidi="lt-LT"/>
              </w:rPr>
            </w:pPr>
            <w:r w:rsidRPr="00A4054F">
              <w:rPr>
                <w:rFonts w:eastAsia="Times New Roman" w:cs="Times New Roman"/>
                <w:szCs w:val="24"/>
                <w:lang w:eastAsia="lt-LT" w:bidi="lt-LT"/>
              </w:rPr>
              <w:t>Patenkinamai</w:t>
            </w:r>
            <w:r w:rsidR="000A0A6F" w:rsidRPr="00A4054F">
              <w:rPr>
                <w:rFonts w:eastAsia="Times New Roman" w:cs="Times New Roman"/>
                <w:szCs w:val="24"/>
                <w:lang w:eastAsia="lt-LT" w:bidi="lt-LT"/>
              </w:rPr>
              <w:t xml:space="preserve"> </w:t>
            </w:r>
            <w:sdt>
              <w:sdtPr>
                <w:rPr>
                  <w:rFonts w:cs="Times New Roman"/>
                  <w:b/>
                  <w:szCs w:val="24"/>
                </w:rPr>
                <w:id w:val="-176205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054F">
                  <w:rPr>
                    <w:rFonts w:ascii="Segoe UI Symbol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</w:tr>
      <w:tr w:rsidR="00A4054F" w:rsidRPr="00A4054F" w14:paraId="233DF7A2" w14:textId="77777777" w:rsidTr="00D046D5">
        <w:trPr>
          <w:trHeight w:hRule="exact" w:val="56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39E27A" w14:textId="02F8AD51" w:rsidR="007239F8" w:rsidRPr="00A4054F" w:rsidRDefault="00E51D39" w:rsidP="00D046D5">
            <w:pPr>
              <w:widowControl w:val="0"/>
              <w:spacing w:line="240" w:lineRule="auto"/>
              <w:ind w:firstLine="268"/>
              <w:jc w:val="both"/>
              <w:rPr>
                <w:rFonts w:eastAsia="Times New Roman" w:cs="Times New Roman"/>
                <w:szCs w:val="24"/>
                <w:lang w:eastAsia="lt-LT" w:bidi="lt-LT"/>
              </w:rPr>
            </w:pPr>
            <w:r>
              <w:rPr>
                <w:rFonts w:eastAsia="Times New Roman" w:cs="Times New Roman"/>
                <w:szCs w:val="24"/>
                <w:lang w:eastAsia="lt-LT" w:bidi="lt-LT"/>
              </w:rPr>
              <w:t>6</w:t>
            </w:r>
            <w:r w:rsidR="00860ABE" w:rsidRPr="00A4054F">
              <w:rPr>
                <w:rFonts w:eastAsia="Times New Roman" w:cs="Times New Roman"/>
                <w:szCs w:val="24"/>
                <w:lang w:eastAsia="lt-LT" w:bidi="lt-LT"/>
              </w:rPr>
              <w:t xml:space="preserve"> </w:t>
            </w:r>
            <w:r w:rsidR="007239F8" w:rsidRPr="00A4054F">
              <w:rPr>
                <w:rFonts w:eastAsia="Times New Roman" w:cs="Times New Roman"/>
                <w:szCs w:val="24"/>
                <w:lang w:eastAsia="lt-LT" w:bidi="lt-LT"/>
              </w:rPr>
              <w:t>4</w:t>
            </w:r>
            <w:r w:rsidR="00860ABE" w:rsidRPr="00A4054F">
              <w:rPr>
                <w:rFonts w:eastAsia="Times New Roman" w:cs="Times New Roman"/>
                <w:szCs w:val="24"/>
                <w:lang w:eastAsia="lt-LT" w:bidi="lt-LT"/>
              </w:rPr>
              <w:t>.</w:t>
            </w:r>
            <w:r w:rsidR="000A0A6F" w:rsidRPr="00A4054F">
              <w:rPr>
                <w:rFonts w:eastAsia="Times New Roman" w:cs="Times New Roman"/>
                <w:szCs w:val="24"/>
                <w:lang w:eastAsia="lt-LT" w:bidi="lt-LT"/>
              </w:rPr>
              <w:t xml:space="preserve"> </w:t>
            </w:r>
            <w:r w:rsidR="007239F8" w:rsidRPr="00A4054F">
              <w:rPr>
                <w:rFonts w:eastAsia="Times New Roman" w:cs="Times New Roman"/>
                <w:szCs w:val="24"/>
                <w:lang w:eastAsia="lt-LT" w:bidi="lt-LT"/>
              </w:rPr>
              <w:t>Pusė ar daugiau užduotys neįvykdyta pagal sutartus vertinimo rodiklius</w:t>
            </w:r>
            <w:r w:rsidR="00860ABE" w:rsidRPr="00A4054F">
              <w:rPr>
                <w:rFonts w:eastAsia="Times New Roman" w:cs="Times New Roman"/>
                <w:szCs w:val="24"/>
                <w:lang w:eastAsia="lt-LT" w:bidi="lt-LT"/>
              </w:rPr>
              <w:t>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2679E" w14:textId="54DB1773" w:rsidR="007239F8" w:rsidRPr="00A4054F" w:rsidRDefault="007239F8" w:rsidP="00D046D5">
            <w:pPr>
              <w:widowControl w:val="0"/>
              <w:spacing w:line="240" w:lineRule="auto"/>
              <w:ind w:right="434" w:firstLine="0"/>
              <w:jc w:val="right"/>
              <w:rPr>
                <w:rFonts w:eastAsia="Times New Roman" w:cs="Times New Roman"/>
                <w:szCs w:val="24"/>
                <w:lang w:eastAsia="lt-LT" w:bidi="lt-LT"/>
              </w:rPr>
            </w:pPr>
            <w:r w:rsidRPr="00A4054F">
              <w:rPr>
                <w:rFonts w:eastAsia="Times New Roman" w:cs="Times New Roman"/>
                <w:szCs w:val="24"/>
                <w:lang w:eastAsia="lt-LT" w:bidi="lt-LT"/>
              </w:rPr>
              <w:t>Nepatenkinamai</w:t>
            </w:r>
            <w:r w:rsidR="000A0A6F" w:rsidRPr="00A4054F">
              <w:rPr>
                <w:rFonts w:eastAsia="Times New Roman" w:cs="Times New Roman"/>
                <w:szCs w:val="24"/>
                <w:lang w:eastAsia="lt-LT" w:bidi="lt-LT"/>
              </w:rPr>
              <w:t xml:space="preserve"> </w:t>
            </w:r>
            <w:sdt>
              <w:sdtPr>
                <w:rPr>
                  <w:rFonts w:cs="Times New Roman"/>
                  <w:b/>
                  <w:szCs w:val="24"/>
                </w:rPr>
                <w:id w:val="77483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054F">
                  <w:rPr>
                    <w:rFonts w:ascii="Segoe UI Symbol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</w:tr>
    </w:tbl>
    <w:p w14:paraId="1B51D686" w14:textId="77777777" w:rsidR="007239F8" w:rsidRPr="00A4054F" w:rsidRDefault="007239F8" w:rsidP="007239F8">
      <w:pPr>
        <w:widowControl w:val="0"/>
        <w:spacing w:line="240" w:lineRule="auto"/>
        <w:ind w:firstLine="0"/>
        <w:jc w:val="both"/>
        <w:rPr>
          <w:rFonts w:eastAsia="Times New Roman" w:cs="Times New Roman"/>
          <w:szCs w:val="24"/>
          <w:lang w:eastAsia="lt-LT"/>
        </w:rPr>
      </w:pPr>
    </w:p>
    <w:p w14:paraId="2D9F8FE6" w14:textId="136F7D32" w:rsidR="007239F8" w:rsidRPr="00A4054F" w:rsidRDefault="007239F8" w:rsidP="00B9312F">
      <w:pPr>
        <w:widowControl w:val="0"/>
        <w:numPr>
          <w:ilvl w:val="0"/>
          <w:numId w:val="38"/>
        </w:numPr>
        <w:spacing w:line="240" w:lineRule="auto"/>
        <w:ind w:left="714" w:hanging="357"/>
        <w:jc w:val="both"/>
        <w:rPr>
          <w:rFonts w:eastAsia="Times New Roman" w:cs="Times New Roman"/>
          <w:b/>
          <w:bCs/>
          <w:szCs w:val="24"/>
        </w:rPr>
      </w:pPr>
      <w:r w:rsidRPr="00A4054F">
        <w:rPr>
          <w:rFonts w:eastAsia="Times New Roman" w:cs="Times New Roman"/>
          <w:b/>
          <w:bCs/>
          <w:szCs w:val="24"/>
        </w:rPr>
        <w:t>Kompetencijos</w:t>
      </w:r>
      <w:r w:rsidR="00860ABE" w:rsidRPr="00A4054F">
        <w:rPr>
          <w:rFonts w:eastAsia="Times New Roman" w:cs="Times New Roman"/>
          <w:b/>
          <w:bCs/>
          <w:szCs w:val="24"/>
        </w:rPr>
        <w:t>,</w:t>
      </w:r>
      <w:r w:rsidR="000A0A6F" w:rsidRPr="00A4054F">
        <w:rPr>
          <w:rFonts w:eastAsia="Times New Roman" w:cs="Times New Roman"/>
          <w:b/>
          <w:bCs/>
          <w:szCs w:val="24"/>
        </w:rPr>
        <w:t xml:space="preserve"> </w:t>
      </w:r>
      <w:r w:rsidRPr="00A4054F">
        <w:rPr>
          <w:rFonts w:eastAsia="Times New Roman" w:cs="Times New Roman"/>
          <w:b/>
          <w:bCs/>
          <w:szCs w:val="24"/>
        </w:rPr>
        <w:t>kurias norėtų tobulinti</w:t>
      </w:r>
      <w:r w:rsidR="00D046D5">
        <w:rPr>
          <w:rFonts w:eastAsia="Times New Roman" w:cs="Times New Roman"/>
          <w:b/>
          <w:bCs/>
          <w:szCs w:val="24"/>
        </w:rPr>
        <w:t>.</w:t>
      </w: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A4054F" w:rsidRPr="00A4054F" w14:paraId="4DBA3011" w14:textId="77777777" w:rsidTr="00D046D5">
        <w:tc>
          <w:tcPr>
            <w:tcW w:w="9633" w:type="dxa"/>
            <w:vAlign w:val="center"/>
          </w:tcPr>
          <w:p w14:paraId="5D602D64" w14:textId="274ADF52" w:rsidR="007239F8" w:rsidRPr="00A4054F" w:rsidRDefault="00E51D39" w:rsidP="00042E56">
            <w:pPr>
              <w:widowControl w:val="0"/>
              <w:ind w:firstLine="268"/>
              <w:jc w:val="both"/>
              <w:rPr>
                <w:rFonts w:eastAsia="Times New Roman"/>
                <w:bCs/>
                <w:lang w:eastAsia="lt-LT" w:bidi="lt-LT"/>
              </w:rPr>
            </w:pPr>
            <w:r>
              <w:rPr>
                <w:rFonts w:eastAsia="Times New Roman"/>
                <w:bCs/>
                <w:lang w:eastAsia="lt-LT" w:bidi="lt-LT"/>
              </w:rPr>
              <w:t>7</w:t>
            </w:r>
            <w:r w:rsidR="00860ABE" w:rsidRPr="00A4054F">
              <w:rPr>
                <w:rFonts w:eastAsia="Times New Roman"/>
                <w:bCs/>
                <w:lang w:eastAsia="lt-LT" w:bidi="lt-LT"/>
              </w:rPr>
              <w:t>.</w:t>
            </w:r>
            <w:r w:rsidR="007239F8" w:rsidRPr="00A4054F">
              <w:rPr>
                <w:rFonts w:eastAsia="Times New Roman"/>
                <w:bCs/>
                <w:lang w:eastAsia="lt-LT" w:bidi="lt-LT"/>
              </w:rPr>
              <w:t>1</w:t>
            </w:r>
            <w:r w:rsidR="00860ABE" w:rsidRPr="00A4054F">
              <w:rPr>
                <w:rFonts w:eastAsia="Times New Roman"/>
                <w:bCs/>
                <w:lang w:eastAsia="lt-LT" w:bidi="lt-LT"/>
              </w:rPr>
              <w:t>.</w:t>
            </w:r>
            <w:r w:rsidR="000A0A6F" w:rsidRPr="00A4054F">
              <w:rPr>
                <w:rFonts w:eastAsia="Times New Roman"/>
                <w:bCs/>
                <w:lang w:eastAsia="lt-LT" w:bidi="lt-LT"/>
              </w:rPr>
              <w:t xml:space="preserve"> </w:t>
            </w:r>
            <w:r w:rsidR="00B9312F">
              <w:rPr>
                <w:rFonts w:eastAsia="Times New Roman"/>
                <w:bCs/>
                <w:lang w:eastAsia="lt-LT" w:bidi="lt-LT"/>
              </w:rPr>
              <w:t>Vadovavimas</w:t>
            </w:r>
            <w:r w:rsidR="00042E56" w:rsidRPr="00A4054F">
              <w:rPr>
                <w:rFonts w:eastAsia="Times New Roman"/>
                <w:bCs/>
                <w:lang w:eastAsia="lt-LT" w:bidi="lt-LT"/>
              </w:rPr>
              <w:t xml:space="preserve"> ugdymui ir mokymuisi</w:t>
            </w:r>
            <w:r w:rsidR="00860ABE" w:rsidRPr="00A4054F">
              <w:rPr>
                <w:rFonts w:eastAsia="Times New Roman"/>
                <w:bCs/>
                <w:lang w:eastAsia="lt-LT" w:bidi="lt-LT"/>
              </w:rPr>
              <w:t>.</w:t>
            </w:r>
          </w:p>
        </w:tc>
      </w:tr>
      <w:tr w:rsidR="00A4054F" w:rsidRPr="00A4054F" w14:paraId="05384B54" w14:textId="77777777" w:rsidTr="00D046D5">
        <w:tc>
          <w:tcPr>
            <w:tcW w:w="9633" w:type="dxa"/>
            <w:vAlign w:val="center"/>
          </w:tcPr>
          <w:p w14:paraId="7AD2D4BD" w14:textId="1FC10010" w:rsidR="007239F8" w:rsidRPr="00A4054F" w:rsidRDefault="00E51D39" w:rsidP="00042E56">
            <w:pPr>
              <w:widowControl w:val="0"/>
              <w:ind w:firstLine="268"/>
              <w:jc w:val="both"/>
              <w:rPr>
                <w:rFonts w:eastAsia="Times New Roman"/>
                <w:bCs/>
                <w:lang w:eastAsia="lt-LT" w:bidi="lt-LT"/>
              </w:rPr>
            </w:pPr>
            <w:r>
              <w:rPr>
                <w:rFonts w:eastAsia="Times New Roman"/>
                <w:bCs/>
                <w:lang w:eastAsia="lt-LT" w:bidi="lt-LT"/>
              </w:rPr>
              <w:t>7</w:t>
            </w:r>
            <w:r w:rsidR="00860ABE" w:rsidRPr="00A4054F">
              <w:rPr>
                <w:rFonts w:eastAsia="Times New Roman"/>
                <w:bCs/>
                <w:lang w:eastAsia="lt-LT" w:bidi="lt-LT"/>
              </w:rPr>
              <w:t>.</w:t>
            </w:r>
            <w:r w:rsidR="007239F8" w:rsidRPr="00A4054F">
              <w:rPr>
                <w:rFonts w:eastAsia="Times New Roman"/>
                <w:bCs/>
                <w:lang w:eastAsia="lt-LT" w:bidi="lt-LT"/>
              </w:rPr>
              <w:t>2</w:t>
            </w:r>
            <w:r w:rsidR="00860ABE" w:rsidRPr="00A4054F">
              <w:rPr>
                <w:rFonts w:eastAsia="Times New Roman"/>
                <w:bCs/>
                <w:lang w:eastAsia="lt-LT" w:bidi="lt-LT"/>
              </w:rPr>
              <w:t>.</w:t>
            </w:r>
            <w:r w:rsidR="000A0A6F" w:rsidRPr="00A4054F">
              <w:rPr>
                <w:rFonts w:eastAsia="Times New Roman"/>
                <w:bCs/>
                <w:lang w:eastAsia="lt-LT" w:bidi="lt-LT"/>
              </w:rPr>
              <w:t xml:space="preserve"> </w:t>
            </w:r>
            <w:r w:rsidR="00042E56" w:rsidRPr="00A4054F">
              <w:rPr>
                <w:rFonts w:eastAsia="Times New Roman"/>
                <w:bCs/>
                <w:lang w:eastAsia="lt-LT" w:bidi="lt-LT"/>
              </w:rPr>
              <w:t>Strateginio mąstymo ir pokyčių valdymo</w:t>
            </w:r>
            <w:r w:rsidR="00860ABE" w:rsidRPr="00A4054F">
              <w:rPr>
                <w:rFonts w:eastAsia="Times New Roman"/>
                <w:bCs/>
                <w:lang w:eastAsia="lt-LT" w:bidi="lt-LT"/>
              </w:rPr>
              <w:t>.</w:t>
            </w:r>
          </w:p>
        </w:tc>
      </w:tr>
    </w:tbl>
    <w:p w14:paraId="0F3B8D3D" w14:textId="77777777" w:rsidR="0004443F" w:rsidRPr="00A4054F" w:rsidRDefault="0004443F" w:rsidP="00830445">
      <w:pPr>
        <w:widowControl w:val="0"/>
        <w:spacing w:line="266" w:lineRule="exact"/>
        <w:ind w:firstLine="0"/>
        <w:contextualSpacing/>
        <w:jc w:val="center"/>
        <w:rPr>
          <w:rFonts w:eastAsia="Times New Roman" w:cs="Times New Roman"/>
          <w:b/>
          <w:bCs/>
          <w:szCs w:val="24"/>
          <w:lang w:eastAsia="lt-LT" w:bidi="lt-LT"/>
        </w:rPr>
      </w:pPr>
    </w:p>
    <w:p w14:paraId="254E24C0" w14:textId="7B9B488F" w:rsidR="005A0EE9" w:rsidRPr="00A4054F" w:rsidRDefault="005A0EE9" w:rsidP="00830445">
      <w:pPr>
        <w:widowControl w:val="0"/>
        <w:spacing w:line="266" w:lineRule="exact"/>
        <w:ind w:firstLine="0"/>
        <w:contextualSpacing/>
        <w:jc w:val="center"/>
        <w:rPr>
          <w:rFonts w:eastAsia="Times New Roman" w:cs="Times New Roman"/>
          <w:b/>
          <w:bCs/>
          <w:szCs w:val="24"/>
          <w:lang w:eastAsia="lt-LT" w:bidi="lt-LT"/>
        </w:rPr>
      </w:pPr>
      <w:r w:rsidRPr="00A4054F">
        <w:rPr>
          <w:rFonts w:eastAsia="Times New Roman" w:cs="Times New Roman"/>
          <w:b/>
          <w:bCs/>
          <w:szCs w:val="24"/>
          <w:lang w:eastAsia="lt-LT" w:bidi="lt-LT"/>
        </w:rPr>
        <w:t>V SKYRIUS</w:t>
      </w:r>
    </w:p>
    <w:p w14:paraId="50BC161A" w14:textId="5AF0714C" w:rsidR="007239F8" w:rsidRPr="00A4054F" w:rsidRDefault="00F06DCB" w:rsidP="00830445">
      <w:pPr>
        <w:widowControl w:val="0"/>
        <w:spacing w:line="266" w:lineRule="exact"/>
        <w:ind w:firstLine="0"/>
        <w:contextualSpacing/>
        <w:jc w:val="center"/>
        <w:rPr>
          <w:rFonts w:eastAsia="Times New Roman" w:cs="Times New Roman"/>
          <w:b/>
          <w:bCs/>
          <w:szCs w:val="24"/>
          <w:lang w:eastAsia="lt-LT" w:bidi="lt-LT"/>
        </w:rPr>
      </w:pPr>
      <w:r w:rsidRPr="00A4054F">
        <w:rPr>
          <w:rFonts w:eastAsia="Times New Roman" w:cs="Times New Roman"/>
          <w:b/>
          <w:bCs/>
          <w:szCs w:val="24"/>
          <w:lang w:eastAsia="lt-LT" w:bidi="lt-LT"/>
        </w:rPr>
        <w:t>202</w:t>
      </w:r>
      <w:r w:rsidR="003C4D0E">
        <w:rPr>
          <w:rFonts w:eastAsia="Times New Roman" w:cs="Times New Roman"/>
          <w:b/>
          <w:bCs/>
          <w:szCs w:val="24"/>
          <w:lang w:eastAsia="lt-LT" w:bidi="lt-LT"/>
        </w:rPr>
        <w:t>4</w:t>
      </w:r>
      <w:r w:rsidR="007239F8" w:rsidRPr="00A4054F">
        <w:rPr>
          <w:rFonts w:eastAsia="Times New Roman" w:cs="Times New Roman"/>
          <w:b/>
          <w:bCs/>
          <w:szCs w:val="24"/>
          <w:lang w:eastAsia="lt-LT" w:bidi="lt-LT"/>
        </w:rPr>
        <w:t xml:space="preserve"> METŲ VEIKLOS UŽDUOTYS</w:t>
      </w:r>
      <w:r w:rsidR="00860ABE" w:rsidRPr="00A4054F">
        <w:rPr>
          <w:rFonts w:eastAsia="Times New Roman" w:cs="Times New Roman"/>
          <w:b/>
          <w:bCs/>
          <w:szCs w:val="24"/>
          <w:lang w:eastAsia="lt-LT" w:bidi="lt-LT"/>
        </w:rPr>
        <w:t>,</w:t>
      </w:r>
      <w:r w:rsidR="000A0A6F" w:rsidRPr="00A4054F">
        <w:rPr>
          <w:rFonts w:eastAsia="Times New Roman" w:cs="Times New Roman"/>
          <w:b/>
          <w:bCs/>
          <w:szCs w:val="24"/>
          <w:lang w:eastAsia="lt-LT" w:bidi="lt-LT"/>
        </w:rPr>
        <w:t xml:space="preserve"> </w:t>
      </w:r>
      <w:r w:rsidR="007239F8" w:rsidRPr="00A4054F">
        <w:rPr>
          <w:rFonts w:eastAsia="Times New Roman" w:cs="Times New Roman"/>
          <w:b/>
          <w:bCs/>
          <w:szCs w:val="24"/>
          <w:lang w:eastAsia="lt-LT" w:bidi="lt-LT"/>
        </w:rPr>
        <w:t>REZULTATAI IR RODIKLIAI</w:t>
      </w:r>
    </w:p>
    <w:p w14:paraId="5AA8C094" w14:textId="49436BF8" w:rsidR="007239F8" w:rsidRPr="00A4054F" w:rsidRDefault="00F06DCB" w:rsidP="00B9312F">
      <w:pPr>
        <w:widowControl w:val="0"/>
        <w:numPr>
          <w:ilvl w:val="0"/>
          <w:numId w:val="38"/>
        </w:numPr>
        <w:spacing w:before="240" w:line="240" w:lineRule="auto"/>
        <w:ind w:left="714" w:hanging="357"/>
        <w:jc w:val="both"/>
        <w:rPr>
          <w:rFonts w:eastAsia="Times New Roman" w:cs="Times New Roman"/>
          <w:b/>
          <w:bCs/>
          <w:szCs w:val="24"/>
        </w:rPr>
      </w:pPr>
      <w:r w:rsidRPr="00A4054F">
        <w:rPr>
          <w:rFonts w:eastAsia="Times New Roman" w:cs="Times New Roman"/>
          <w:b/>
          <w:bCs/>
          <w:szCs w:val="24"/>
        </w:rPr>
        <w:t>202</w:t>
      </w:r>
      <w:r w:rsidR="003C4D0E">
        <w:rPr>
          <w:rFonts w:eastAsia="Times New Roman" w:cs="Times New Roman"/>
          <w:b/>
          <w:bCs/>
          <w:szCs w:val="24"/>
        </w:rPr>
        <w:t>4</w:t>
      </w:r>
      <w:r w:rsidR="007239F8" w:rsidRPr="00A4054F">
        <w:rPr>
          <w:rFonts w:eastAsia="Times New Roman" w:cs="Times New Roman"/>
          <w:b/>
          <w:bCs/>
          <w:szCs w:val="24"/>
        </w:rPr>
        <w:t xml:space="preserve"> metų užduotys</w:t>
      </w:r>
      <w:r w:rsidR="00D046D5">
        <w:rPr>
          <w:rFonts w:eastAsia="Times New Roman" w:cs="Times New Roman"/>
          <w:b/>
          <w:bCs/>
          <w:szCs w:val="24"/>
        </w:rPr>
        <w:t>.</w:t>
      </w: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3304"/>
        <w:gridCol w:w="3784"/>
      </w:tblGrid>
      <w:tr w:rsidR="00F0717D" w:rsidRPr="00A4054F" w14:paraId="51843A88" w14:textId="77777777" w:rsidTr="0091456F">
        <w:tc>
          <w:tcPr>
            <w:tcW w:w="2410" w:type="dxa"/>
            <w:vAlign w:val="center"/>
          </w:tcPr>
          <w:p w14:paraId="16F0E581" w14:textId="77777777" w:rsidR="007239F8" w:rsidRPr="00A4054F" w:rsidRDefault="007239F8" w:rsidP="007239F8">
            <w:pPr>
              <w:ind w:firstLine="0"/>
              <w:contextualSpacing/>
              <w:jc w:val="center"/>
            </w:pPr>
            <w:r w:rsidRPr="00A4054F">
              <w:t>Užduotys</w:t>
            </w:r>
          </w:p>
        </w:tc>
        <w:tc>
          <w:tcPr>
            <w:tcW w:w="3304" w:type="dxa"/>
            <w:vAlign w:val="center"/>
          </w:tcPr>
          <w:p w14:paraId="32A14361" w14:textId="77777777" w:rsidR="007239F8" w:rsidRPr="00A4054F" w:rsidRDefault="007239F8" w:rsidP="007239F8">
            <w:pPr>
              <w:ind w:firstLine="0"/>
              <w:contextualSpacing/>
              <w:jc w:val="center"/>
            </w:pPr>
            <w:r w:rsidRPr="00A4054F">
              <w:t>Siektini rezultatai</w:t>
            </w:r>
          </w:p>
        </w:tc>
        <w:tc>
          <w:tcPr>
            <w:tcW w:w="3784" w:type="dxa"/>
            <w:vAlign w:val="center"/>
          </w:tcPr>
          <w:p w14:paraId="6FA2BEF2" w14:textId="156B0A18" w:rsidR="007239F8" w:rsidRPr="00A4054F" w:rsidRDefault="007239F8" w:rsidP="007239F8">
            <w:pPr>
              <w:ind w:firstLine="0"/>
              <w:contextualSpacing/>
              <w:jc w:val="center"/>
            </w:pPr>
            <w:r w:rsidRPr="00A4054F">
              <w:rPr>
                <w:rFonts w:eastAsia="Courier New"/>
                <w:sz w:val="22"/>
                <w:lang w:eastAsia="lt-LT" w:bidi="lt-LT"/>
              </w:rPr>
              <w:t>Rezultatų vertinimo rodikliai (kuriais vadovaujantis vertinama</w:t>
            </w:r>
            <w:r w:rsidR="00860ABE" w:rsidRPr="00A4054F">
              <w:rPr>
                <w:rFonts w:eastAsia="Courier New"/>
                <w:sz w:val="22"/>
                <w:lang w:eastAsia="lt-LT" w:bidi="lt-LT"/>
              </w:rPr>
              <w:t>,</w:t>
            </w:r>
            <w:r w:rsidR="000A0A6F" w:rsidRPr="00A4054F">
              <w:rPr>
                <w:rFonts w:eastAsia="Courier New"/>
                <w:sz w:val="22"/>
                <w:lang w:eastAsia="lt-LT" w:bidi="lt-LT"/>
              </w:rPr>
              <w:t xml:space="preserve"> </w:t>
            </w:r>
            <w:r w:rsidRPr="00A4054F">
              <w:rPr>
                <w:rFonts w:eastAsia="Courier New"/>
                <w:sz w:val="22"/>
                <w:lang w:eastAsia="lt-LT" w:bidi="lt-LT"/>
              </w:rPr>
              <w:t>ar nustatytos užduotys įvykdytos)</w:t>
            </w:r>
          </w:p>
        </w:tc>
      </w:tr>
      <w:tr w:rsidR="00F0717D" w:rsidRPr="00A4054F" w14:paraId="2A8436A5" w14:textId="77777777" w:rsidTr="0091456F">
        <w:tc>
          <w:tcPr>
            <w:tcW w:w="2410" w:type="dxa"/>
          </w:tcPr>
          <w:p w14:paraId="58C64D8B" w14:textId="1F4974F9" w:rsidR="007239F8" w:rsidRPr="00A4054F" w:rsidRDefault="00E51D39" w:rsidP="007239F8">
            <w:pPr>
              <w:widowControl w:val="0"/>
              <w:ind w:firstLine="0"/>
              <w:jc w:val="both"/>
              <w:rPr>
                <w:b/>
              </w:rPr>
            </w:pPr>
            <w:r w:rsidRPr="00AA4FAD">
              <w:rPr>
                <w:rFonts w:eastAsia="Times New Roman"/>
                <w:lang w:eastAsia="lt-LT"/>
              </w:rPr>
              <w:t>8.1.</w:t>
            </w:r>
            <w:r>
              <w:rPr>
                <w:rFonts w:eastAsia="Times New Roman"/>
                <w:lang w:eastAsia="lt-LT"/>
              </w:rPr>
              <w:t xml:space="preserve">Ugdymo kokybės gerinimas, siekiant pokyčių ugdymosi ir </w:t>
            </w:r>
            <w:r>
              <w:rPr>
                <w:rFonts w:eastAsia="Times New Roman"/>
                <w:lang w:eastAsia="lt-LT"/>
              </w:rPr>
              <w:lastRenderedPageBreak/>
              <w:t>ugdymo strategijų srityse</w:t>
            </w:r>
          </w:p>
        </w:tc>
        <w:tc>
          <w:tcPr>
            <w:tcW w:w="3304" w:type="dxa"/>
          </w:tcPr>
          <w:p w14:paraId="7D23AD2E" w14:textId="1C7F61B6" w:rsidR="007239F8" w:rsidRDefault="000909BB" w:rsidP="008E3371">
            <w:pPr>
              <w:widowControl w:val="0"/>
              <w:ind w:firstLine="0"/>
              <w:jc w:val="both"/>
              <w:rPr>
                <w:lang w:eastAsia="lt-LT" w:bidi="lt-LT"/>
              </w:rPr>
            </w:pPr>
            <w:r>
              <w:lastRenderedPageBreak/>
              <w:t>8.</w:t>
            </w:r>
            <w:r w:rsidR="008E3371" w:rsidRPr="004E2A6E">
              <w:t>1.</w:t>
            </w:r>
            <w:r w:rsidR="0015030B">
              <w:t>1.</w:t>
            </w:r>
            <w:r w:rsidR="008E3371" w:rsidRPr="00A4054F">
              <w:t xml:space="preserve"> </w:t>
            </w:r>
            <w:r w:rsidR="00FA7D43">
              <w:t>Parengti ir įgyvendinti</w:t>
            </w:r>
            <w:r w:rsidR="00F0717D">
              <w:t xml:space="preserve">, tinklaveikoje su Kauno nacionaliniu dramos teatru, </w:t>
            </w:r>
            <w:r w:rsidR="00FA7D43">
              <w:t xml:space="preserve"> </w:t>
            </w:r>
            <w:r w:rsidR="00FA7D43">
              <w:lastRenderedPageBreak/>
              <w:t xml:space="preserve">Kauno </w:t>
            </w:r>
            <w:r w:rsidR="00F0717D">
              <w:t xml:space="preserve">valstybiniu lėlių teatru, Kauno kameriniu teatru respublikinį </w:t>
            </w:r>
            <w:r w:rsidR="00FA7D43">
              <w:t xml:space="preserve">ikimokyklinių/priešmokyklinių įstaigų meninio skaitymo </w:t>
            </w:r>
            <w:r w:rsidR="00F0717D">
              <w:t>konkursą „Žodelis-mamytės širdelėn 2024“</w:t>
            </w:r>
          </w:p>
          <w:p w14:paraId="10EC2119" w14:textId="77777777" w:rsidR="0099536A" w:rsidRDefault="0099536A" w:rsidP="008E3371">
            <w:pPr>
              <w:widowControl w:val="0"/>
              <w:ind w:firstLine="0"/>
              <w:jc w:val="both"/>
              <w:rPr>
                <w:lang w:eastAsia="lt-LT" w:bidi="lt-LT"/>
              </w:rPr>
            </w:pPr>
          </w:p>
          <w:p w14:paraId="204B95C9" w14:textId="77777777" w:rsidR="0099536A" w:rsidRDefault="0099536A" w:rsidP="008E3371">
            <w:pPr>
              <w:widowControl w:val="0"/>
              <w:ind w:firstLine="0"/>
              <w:jc w:val="both"/>
              <w:rPr>
                <w:lang w:eastAsia="lt-LT" w:bidi="lt-LT"/>
              </w:rPr>
            </w:pPr>
          </w:p>
          <w:p w14:paraId="2863FE9D" w14:textId="77777777" w:rsidR="0099536A" w:rsidRDefault="0099536A" w:rsidP="008E3371">
            <w:pPr>
              <w:widowControl w:val="0"/>
              <w:ind w:firstLine="0"/>
              <w:jc w:val="both"/>
              <w:rPr>
                <w:lang w:eastAsia="lt-LT" w:bidi="lt-LT"/>
              </w:rPr>
            </w:pPr>
          </w:p>
          <w:p w14:paraId="4033D384" w14:textId="77777777" w:rsidR="0099536A" w:rsidRDefault="0099536A" w:rsidP="008E3371">
            <w:pPr>
              <w:widowControl w:val="0"/>
              <w:ind w:firstLine="0"/>
              <w:jc w:val="both"/>
              <w:rPr>
                <w:lang w:eastAsia="lt-LT" w:bidi="lt-LT"/>
              </w:rPr>
            </w:pPr>
          </w:p>
          <w:p w14:paraId="67BF35C4" w14:textId="77777777" w:rsidR="0099536A" w:rsidRDefault="0099536A" w:rsidP="008E3371">
            <w:pPr>
              <w:widowControl w:val="0"/>
              <w:ind w:firstLine="0"/>
              <w:jc w:val="both"/>
              <w:rPr>
                <w:lang w:eastAsia="lt-LT" w:bidi="lt-LT"/>
              </w:rPr>
            </w:pPr>
          </w:p>
          <w:p w14:paraId="6862FA4E" w14:textId="165A4BFD" w:rsidR="0099536A" w:rsidRDefault="000909BB" w:rsidP="008E3371">
            <w:pPr>
              <w:widowControl w:val="0"/>
              <w:ind w:firstLine="0"/>
              <w:jc w:val="both"/>
              <w:rPr>
                <w:lang w:eastAsia="lt-LT" w:bidi="lt-LT"/>
              </w:rPr>
            </w:pPr>
            <w:r w:rsidRPr="00CC02FE">
              <w:rPr>
                <w:lang w:eastAsia="lt-LT" w:bidi="lt-LT"/>
              </w:rPr>
              <w:t>8.</w:t>
            </w:r>
            <w:r w:rsidR="0015030B" w:rsidRPr="00CC02FE">
              <w:rPr>
                <w:lang w:eastAsia="lt-LT" w:bidi="lt-LT"/>
              </w:rPr>
              <w:t>1.</w:t>
            </w:r>
            <w:r w:rsidR="00A3787A" w:rsidRPr="00CC02FE">
              <w:rPr>
                <w:lang w:eastAsia="lt-LT" w:bidi="lt-LT"/>
              </w:rPr>
              <w:t>2.</w:t>
            </w:r>
            <w:r w:rsidR="0099536A" w:rsidRPr="00CC02FE">
              <w:rPr>
                <w:lang w:eastAsia="lt-LT" w:bidi="lt-LT"/>
              </w:rPr>
              <w:t xml:space="preserve"> </w:t>
            </w:r>
            <w:r w:rsidR="00596103">
              <w:rPr>
                <w:lang w:eastAsia="lt-LT" w:bidi="lt-LT"/>
              </w:rPr>
              <w:t>Parengti ir įgyvendinti projektą „Pažįstu žemę ir vandenį per STEAM veiklas“</w:t>
            </w:r>
          </w:p>
          <w:p w14:paraId="18349A84" w14:textId="77777777" w:rsidR="001D748A" w:rsidRDefault="001D748A" w:rsidP="008E3371">
            <w:pPr>
              <w:widowControl w:val="0"/>
              <w:ind w:firstLine="0"/>
              <w:jc w:val="both"/>
              <w:rPr>
                <w:b/>
              </w:rPr>
            </w:pPr>
          </w:p>
          <w:p w14:paraId="04255268" w14:textId="77777777" w:rsidR="001D748A" w:rsidRDefault="001D748A" w:rsidP="008E3371">
            <w:pPr>
              <w:widowControl w:val="0"/>
              <w:ind w:firstLine="0"/>
              <w:jc w:val="both"/>
              <w:rPr>
                <w:b/>
              </w:rPr>
            </w:pPr>
          </w:p>
          <w:p w14:paraId="22AECC4D" w14:textId="77777777" w:rsidR="001D748A" w:rsidRDefault="001D748A" w:rsidP="008E3371">
            <w:pPr>
              <w:widowControl w:val="0"/>
              <w:ind w:firstLine="0"/>
              <w:jc w:val="both"/>
              <w:rPr>
                <w:b/>
              </w:rPr>
            </w:pPr>
          </w:p>
          <w:p w14:paraId="39283497" w14:textId="77777777" w:rsidR="001D748A" w:rsidRDefault="001D748A" w:rsidP="008E3371">
            <w:pPr>
              <w:widowControl w:val="0"/>
              <w:ind w:firstLine="0"/>
              <w:jc w:val="both"/>
            </w:pPr>
          </w:p>
          <w:p w14:paraId="1513303D" w14:textId="77777777" w:rsidR="001D748A" w:rsidRDefault="001D748A" w:rsidP="008E3371">
            <w:pPr>
              <w:widowControl w:val="0"/>
              <w:ind w:firstLine="0"/>
              <w:jc w:val="both"/>
            </w:pPr>
          </w:p>
          <w:p w14:paraId="4B7073CF" w14:textId="77777777" w:rsidR="00D50121" w:rsidRDefault="00D50121" w:rsidP="00F0717D">
            <w:pPr>
              <w:widowControl w:val="0"/>
              <w:ind w:firstLine="0"/>
              <w:jc w:val="both"/>
            </w:pPr>
          </w:p>
          <w:p w14:paraId="0ACAF97D" w14:textId="77777777" w:rsidR="00D50121" w:rsidRDefault="00D50121" w:rsidP="00F0717D">
            <w:pPr>
              <w:widowControl w:val="0"/>
              <w:ind w:firstLine="0"/>
              <w:jc w:val="both"/>
            </w:pPr>
          </w:p>
          <w:p w14:paraId="3ACF93B0" w14:textId="77777777" w:rsidR="00596103" w:rsidRDefault="00596103" w:rsidP="00F0717D">
            <w:pPr>
              <w:widowControl w:val="0"/>
              <w:ind w:firstLine="0"/>
              <w:jc w:val="both"/>
            </w:pPr>
          </w:p>
          <w:p w14:paraId="63C96AD1" w14:textId="77777777" w:rsidR="00596103" w:rsidRDefault="00596103" w:rsidP="00F0717D">
            <w:pPr>
              <w:widowControl w:val="0"/>
              <w:ind w:firstLine="0"/>
              <w:jc w:val="both"/>
            </w:pPr>
          </w:p>
          <w:p w14:paraId="4A99BB0A" w14:textId="2A97FB0D" w:rsidR="001D748A" w:rsidRPr="001D748A" w:rsidRDefault="000909BB" w:rsidP="00F0717D">
            <w:pPr>
              <w:widowControl w:val="0"/>
              <w:ind w:firstLine="0"/>
              <w:jc w:val="both"/>
            </w:pPr>
            <w:r>
              <w:t>8.</w:t>
            </w:r>
            <w:r w:rsidR="0015030B">
              <w:t>1.</w:t>
            </w:r>
            <w:r w:rsidR="00A3787A">
              <w:t>3.</w:t>
            </w:r>
            <w:r w:rsidR="00F0717D">
              <w:t>Dalyvauti LTOK respublikin</w:t>
            </w:r>
            <w:r w:rsidR="00F610FF">
              <w:t>iame</w:t>
            </w:r>
            <w:r w:rsidR="008360B7" w:rsidRPr="008360B7">
              <w:t xml:space="preserve"> </w:t>
            </w:r>
            <w:r w:rsidR="00F0717D">
              <w:t>pro</w:t>
            </w:r>
            <w:r w:rsidR="00F610FF">
              <w:t>jekte</w:t>
            </w:r>
            <w:r w:rsidR="00F0717D">
              <w:t xml:space="preserve"> </w:t>
            </w:r>
            <w:r w:rsidR="008360B7" w:rsidRPr="008360B7">
              <w:t xml:space="preserve">„Olimpinė karta“ ir parengti </w:t>
            </w:r>
            <w:r w:rsidR="00F0717D">
              <w:t>pro</w:t>
            </w:r>
            <w:r w:rsidR="00F610FF">
              <w:t>gramą</w:t>
            </w:r>
            <w:r w:rsidR="00F0717D">
              <w:t xml:space="preserve"> </w:t>
            </w:r>
            <w:r w:rsidR="008360B7" w:rsidRPr="008360B7">
              <w:rPr>
                <w:rFonts w:eastAsia="Calibri"/>
                <w:lang w:eastAsia="lt-LT"/>
              </w:rPr>
              <w:t>„</w:t>
            </w:r>
            <w:r w:rsidR="00F0717D">
              <w:rPr>
                <w:rFonts w:eastAsia="Calibri"/>
                <w:lang w:eastAsia="lt-LT"/>
              </w:rPr>
              <w:t>Kaip gera ir smagu sportuoti visiems kartu</w:t>
            </w:r>
            <w:r w:rsidR="008360B7" w:rsidRPr="008360B7">
              <w:rPr>
                <w:rFonts w:eastAsia="Calibri"/>
                <w:lang w:eastAsia="lt-LT"/>
              </w:rPr>
              <w:t>“.</w:t>
            </w:r>
          </w:p>
        </w:tc>
        <w:tc>
          <w:tcPr>
            <w:tcW w:w="3784" w:type="dxa"/>
          </w:tcPr>
          <w:p w14:paraId="0E920E3C" w14:textId="0A93D090" w:rsidR="007239F8" w:rsidRDefault="000909BB" w:rsidP="00F0717D">
            <w:pPr>
              <w:widowControl w:val="0"/>
              <w:ind w:firstLine="0"/>
              <w:jc w:val="both"/>
              <w:rPr>
                <w:shd w:val="clear" w:color="auto" w:fill="FFFFFF"/>
              </w:rPr>
            </w:pPr>
            <w:r>
              <w:lastRenderedPageBreak/>
              <w:t>8.</w:t>
            </w:r>
            <w:r w:rsidR="0099536A">
              <w:t>1.</w:t>
            </w:r>
            <w:r w:rsidR="0015030B">
              <w:t>1.</w:t>
            </w:r>
            <w:r w:rsidR="00F0717D">
              <w:rPr>
                <w:shd w:val="clear" w:color="auto" w:fill="FFFFFF"/>
              </w:rPr>
              <w:t>Iki 2024</w:t>
            </w:r>
            <w:r w:rsidR="004E2A6E" w:rsidRPr="00A4054F">
              <w:rPr>
                <w:shd w:val="clear" w:color="auto" w:fill="FFFFFF"/>
              </w:rPr>
              <w:t>-</w:t>
            </w:r>
            <w:r w:rsidR="0099536A">
              <w:rPr>
                <w:shd w:val="clear" w:color="auto" w:fill="FFFFFF"/>
              </w:rPr>
              <w:t>12</w:t>
            </w:r>
            <w:r w:rsidR="004E2A6E" w:rsidRPr="00A4054F">
              <w:rPr>
                <w:shd w:val="clear" w:color="auto" w:fill="FFFFFF"/>
              </w:rPr>
              <w:t>-</w:t>
            </w:r>
            <w:r w:rsidR="0099536A">
              <w:rPr>
                <w:shd w:val="clear" w:color="auto" w:fill="FFFFFF"/>
              </w:rPr>
              <w:t xml:space="preserve">01 </w:t>
            </w:r>
            <w:r w:rsidR="00F0717D">
              <w:rPr>
                <w:shd w:val="clear" w:color="auto" w:fill="FFFFFF"/>
              </w:rPr>
              <w:t xml:space="preserve">parengtas ir </w:t>
            </w:r>
            <w:r w:rsidR="0099536A">
              <w:rPr>
                <w:shd w:val="clear" w:color="auto" w:fill="FFFFFF"/>
              </w:rPr>
              <w:t xml:space="preserve">įgyvendintas </w:t>
            </w:r>
            <w:r w:rsidR="00F0717D">
              <w:t xml:space="preserve">tinklaveikoje su Kauno nacionaliniu dramos teatru,  Kauno </w:t>
            </w:r>
            <w:r w:rsidR="00F0717D">
              <w:lastRenderedPageBreak/>
              <w:t xml:space="preserve">valstybiniu lėlių teatru, Kauno kameriniu teatru respublikinį ikimokyklinių/priešmokyklinių įstaigų meninio skaitymo konkursą „Žodelis-mamytės širdelėn 2024“. Konkurse dalyvavo </w:t>
            </w:r>
            <w:r w:rsidR="003C4D0E">
              <w:t xml:space="preserve">iki </w:t>
            </w:r>
            <w:r w:rsidR="00F0717D">
              <w:t>30 socialinių par</w:t>
            </w:r>
            <w:r w:rsidR="003C4D0E">
              <w:t>t</w:t>
            </w:r>
            <w:r w:rsidR="00F0717D">
              <w:t>nerių, vaikai patobulino 80% komunikacinę</w:t>
            </w:r>
            <w:r w:rsidR="003C4D0E">
              <w:t>,</w:t>
            </w:r>
            <w:r w:rsidR="00F0717D">
              <w:t xml:space="preserve"> socialines kompetencijas.</w:t>
            </w:r>
          </w:p>
          <w:p w14:paraId="63C29D43" w14:textId="77777777" w:rsidR="0099536A" w:rsidRDefault="0099536A" w:rsidP="007239F8">
            <w:pPr>
              <w:widowControl w:val="0"/>
              <w:ind w:firstLine="0"/>
              <w:jc w:val="both"/>
              <w:rPr>
                <w:shd w:val="clear" w:color="auto" w:fill="FFFFFF"/>
              </w:rPr>
            </w:pPr>
          </w:p>
          <w:p w14:paraId="58C8F748" w14:textId="77777777" w:rsidR="0015030B" w:rsidRDefault="0015030B" w:rsidP="00DA3A90">
            <w:pPr>
              <w:ind w:firstLine="0"/>
              <w:jc w:val="both"/>
              <w:rPr>
                <w:shd w:val="clear" w:color="auto" w:fill="FFFFFF"/>
              </w:rPr>
            </w:pPr>
          </w:p>
          <w:p w14:paraId="1F6CE872" w14:textId="77777777" w:rsidR="00F0717D" w:rsidRDefault="00F0717D" w:rsidP="00DA3A90">
            <w:pPr>
              <w:ind w:firstLine="0"/>
              <w:jc w:val="both"/>
              <w:rPr>
                <w:shd w:val="clear" w:color="auto" w:fill="FFFFFF"/>
              </w:rPr>
            </w:pPr>
          </w:p>
          <w:p w14:paraId="7D1C4B97" w14:textId="6D91090E" w:rsidR="0099536A" w:rsidRDefault="000909BB" w:rsidP="00DA3A90">
            <w:pPr>
              <w:ind w:firstLine="0"/>
              <w:jc w:val="both"/>
              <w:rPr>
                <w:lang w:eastAsia="lt-LT" w:bidi="lt-LT"/>
              </w:rPr>
            </w:pPr>
            <w:r>
              <w:rPr>
                <w:shd w:val="clear" w:color="auto" w:fill="FFFFFF"/>
              </w:rPr>
              <w:t>8.</w:t>
            </w:r>
            <w:r w:rsidR="0015030B">
              <w:rPr>
                <w:shd w:val="clear" w:color="auto" w:fill="FFFFFF"/>
              </w:rPr>
              <w:t>1.</w:t>
            </w:r>
            <w:r w:rsidR="00A3787A">
              <w:rPr>
                <w:shd w:val="clear" w:color="auto" w:fill="FFFFFF"/>
              </w:rPr>
              <w:t>2.</w:t>
            </w:r>
            <w:r w:rsidR="00F0717D">
              <w:rPr>
                <w:shd w:val="clear" w:color="auto" w:fill="FFFFFF"/>
              </w:rPr>
              <w:t>Iki 2024</w:t>
            </w:r>
            <w:r w:rsidR="00F613F5">
              <w:rPr>
                <w:shd w:val="clear" w:color="auto" w:fill="FFFFFF"/>
              </w:rPr>
              <w:t>-12-01 parengta</w:t>
            </w:r>
            <w:r w:rsidR="00596103">
              <w:rPr>
                <w:shd w:val="clear" w:color="auto" w:fill="FFFFFF"/>
              </w:rPr>
              <w:t>s</w:t>
            </w:r>
            <w:r w:rsidR="00F613F5">
              <w:rPr>
                <w:shd w:val="clear" w:color="auto" w:fill="FFFFFF"/>
              </w:rPr>
              <w:t xml:space="preserve"> </w:t>
            </w:r>
            <w:r w:rsidR="00596103">
              <w:rPr>
                <w:shd w:val="clear" w:color="auto" w:fill="FFFFFF"/>
              </w:rPr>
              <w:t xml:space="preserve">ir įgyvendintas projektas </w:t>
            </w:r>
            <w:r w:rsidR="00596103">
              <w:rPr>
                <w:lang w:eastAsia="lt-LT" w:bidi="lt-LT"/>
              </w:rPr>
              <w:t>„Pažįstu žemę ir vandenį per STEAM veiklas“</w:t>
            </w:r>
            <w:r w:rsidR="00F613F5">
              <w:rPr>
                <w:shd w:val="clear" w:color="auto" w:fill="FFFFFF"/>
              </w:rPr>
              <w:t xml:space="preserve"> </w:t>
            </w:r>
          </w:p>
          <w:p w14:paraId="60509694" w14:textId="19D1341C" w:rsidR="0043247E" w:rsidRDefault="0043247E" w:rsidP="00DA3A90">
            <w:pPr>
              <w:ind w:firstLine="0"/>
              <w:jc w:val="both"/>
              <w:rPr>
                <w:shd w:val="clear" w:color="auto" w:fill="FFFFFF"/>
              </w:rPr>
            </w:pPr>
            <w:r w:rsidRPr="00A4054F">
              <w:rPr>
                <w:shd w:val="clear" w:color="auto" w:fill="FFFFFF"/>
              </w:rPr>
              <w:t>80% padidės vaikų pasiekimų pažanga, socialinės, komunikavimo, kūrybinių, pažinimo kompetencijos ugdyme.</w:t>
            </w:r>
          </w:p>
          <w:p w14:paraId="09C8C42E" w14:textId="7E5E0F7D" w:rsidR="001D748A" w:rsidRDefault="001D748A" w:rsidP="00DA3A90">
            <w:pPr>
              <w:ind w:firstLine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Į projektą</w:t>
            </w:r>
            <w:r w:rsidR="009C207A">
              <w:rPr>
                <w:shd w:val="clear" w:color="auto" w:fill="FFFFFF"/>
              </w:rPr>
              <w:t xml:space="preserve"> </w:t>
            </w:r>
            <w:r w:rsidR="00596103">
              <w:rPr>
                <w:shd w:val="clear" w:color="auto" w:fill="FFFFFF"/>
              </w:rPr>
              <w:t>įsitrauks 80% ugdytinių tėvų, 20% socialinių partnerių.</w:t>
            </w:r>
          </w:p>
          <w:p w14:paraId="3560B526" w14:textId="77777777" w:rsidR="001D748A" w:rsidRDefault="001D748A" w:rsidP="00DA3A90">
            <w:pPr>
              <w:ind w:firstLine="0"/>
              <w:jc w:val="both"/>
              <w:rPr>
                <w:shd w:val="clear" w:color="auto" w:fill="FFFFFF"/>
              </w:rPr>
            </w:pPr>
          </w:p>
          <w:p w14:paraId="20945E67" w14:textId="77777777" w:rsidR="00F613F5" w:rsidRDefault="00F613F5" w:rsidP="00B47D0F">
            <w:pPr>
              <w:ind w:firstLine="0"/>
              <w:jc w:val="both"/>
              <w:rPr>
                <w:shd w:val="clear" w:color="auto" w:fill="FFFFFF"/>
              </w:rPr>
            </w:pPr>
          </w:p>
          <w:p w14:paraId="65CF5764" w14:textId="77777777" w:rsidR="00F613F5" w:rsidRDefault="00F613F5" w:rsidP="00B47D0F">
            <w:pPr>
              <w:ind w:firstLine="0"/>
              <w:jc w:val="both"/>
              <w:rPr>
                <w:shd w:val="clear" w:color="auto" w:fill="FFFFFF"/>
              </w:rPr>
            </w:pPr>
          </w:p>
          <w:p w14:paraId="4DA3CC30" w14:textId="1A560B17" w:rsidR="001D748A" w:rsidRDefault="000909BB" w:rsidP="00B47D0F">
            <w:pPr>
              <w:ind w:firstLine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8.</w:t>
            </w:r>
            <w:r w:rsidR="0015030B">
              <w:rPr>
                <w:shd w:val="clear" w:color="auto" w:fill="FFFFFF"/>
              </w:rPr>
              <w:t>1.</w:t>
            </w:r>
            <w:r w:rsidR="00A3787A">
              <w:rPr>
                <w:shd w:val="clear" w:color="auto" w:fill="FFFFFF"/>
              </w:rPr>
              <w:t>3.</w:t>
            </w:r>
            <w:r w:rsidR="00B47D0F">
              <w:rPr>
                <w:shd w:val="clear" w:color="auto" w:fill="FFFFFF"/>
              </w:rPr>
              <w:t xml:space="preserve"> </w:t>
            </w:r>
            <w:r w:rsidR="008360B7" w:rsidRPr="008360B7">
              <w:rPr>
                <w:shd w:val="clear" w:color="auto" w:fill="FFFFFF"/>
              </w:rPr>
              <w:t xml:space="preserve">Iki </w:t>
            </w:r>
            <w:r w:rsidR="00F0717D">
              <w:rPr>
                <w:shd w:val="clear" w:color="auto" w:fill="FFFFFF"/>
              </w:rPr>
              <w:t>2024</w:t>
            </w:r>
            <w:r w:rsidR="00850256">
              <w:rPr>
                <w:shd w:val="clear" w:color="auto" w:fill="FFFFFF"/>
              </w:rPr>
              <w:t xml:space="preserve">-11-01 dalyvaujama </w:t>
            </w:r>
            <w:r w:rsidR="000C5B1E">
              <w:rPr>
                <w:shd w:val="clear" w:color="auto" w:fill="FFFFFF"/>
              </w:rPr>
              <w:t xml:space="preserve">LTOK respublikiniame projekte </w:t>
            </w:r>
            <w:r w:rsidR="000C5B1E" w:rsidRPr="008360B7">
              <w:t>„Olimpinė karta“</w:t>
            </w:r>
            <w:r w:rsidR="000C5B1E">
              <w:t xml:space="preserve">, parengta programa </w:t>
            </w:r>
            <w:r w:rsidR="000C5B1E" w:rsidRPr="008360B7">
              <w:rPr>
                <w:rFonts w:eastAsia="Calibri"/>
                <w:lang w:eastAsia="lt-LT"/>
              </w:rPr>
              <w:t>„</w:t>
            </w:r>
            <w:r w:rsidR="00F613F5">
              <w:rPr>
                <w:rFonts w:eastAsia="Calibri"/>
                <w:lang w:eastAsia="lt-LT"/>
              </w:rPr>
              <w:t>Kaip gera ir smagu sportuoti visiems kartu</w:t>
            </w:r>
            <w:r w:rsidR="000C5B1E" w:rsidRPr="008360B7">
              <w:rPr>
                <w:rFonts w:eastAsia="Calibri"/>
                <w:lang w:eastAsia="lt-LT"/>
              </w:rPr>
              <w:t>“.</w:t>
            </w:r>
            <w:r w:rsidR="00B47D0F">
              <w:rPr>
                <w:rFonts w:eastAsia="Calibri"/>
                <w:lang w:eastAsia="lt-LT"/>
              </w:rPr>
              <w:t xml:space="preserve"> Programoje dalyvaujančių ugdytinių 80% </w:t>
            </w:r>
            <w:r w:rsidR="00B47D0F" w:rsidRPr="00A4054F">
              <w:rPr>
                <w:shd w:val="clear" w:color="auto" w:fill="FFFFFF"/>
              </w:rPr>
              <w:t xml:space="preserve">padidės pasiekimų pažanga, </w:t>
            </w:r>
            <w:r w:rsidR="00850256">
              <w:rPr>
                <w:shd w:val="clear" w:color="auto" w:fill="FFFFFF"/>
              </w:rPr>
              <w:t>socialinė</w:t>
            </w:r>
            <w:r w:rsidR="00B47D0F" w:rsidRPr="00A4054F">
              <w:rPr>
                <w:shd w:val="clear" w:color="auto" w:fill="FFFFFF"/>
              </w:rPr>
              <w:t xml:space="preserve">, komunikavimo, </w:t>
            </w:r>
            <w:r w:rsidR="00850256">
              <w:rPr>
                <w:shd w:val="clear" w:color="auto" w:fill="FFFFFF"/>
              </w:rPr>
              <w:t>kūrybinė</w:t>
            </w:r>
            <w:r w:rsidR="00B47D0F" w:rsidRPr="00A4054F">
              <w:rPr>
                <w:shd w:val="clear" w:color="auto" w:fill="FFFFFF"/>
              </w:rPr>
              <w:t xml:space="preserve">, </w:t>
            </w:r>
            <w:r w:rsidR="009C207A">
              <w:rPr>
                <w:shd w:val="clear" w:color="auto" w:fill="FFFFFF"/>
              </w:rPr>
              <w:t>pažinimo kompetencijos</w:t>
            </w:r>
          </w:p>
          <w:p w14:paraId="06A95DE8" w14:textId="1BB9FD31" w:rsidR="009C207A" w:rsidRPr="008360B7" w:rsidRDefault="009C207A" w:rsidP="00B47D0F">
            <w:pPr>
              <w:ind w:firstLine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Į programą </w:t>
            </w:r>
            <w:r w:rsidRPr="008360B7">
              <w:rPr>
                <w:rFonts w:eastAsia="Calibri"/>
                <w:lang w:eastAsia="lt-LT"/>
              </w:rPr>
              <w:t>„</w:t>
            </w:r>
            <w:r w:rsidR="003C4D0E">
              <w:rPr>
                <w:rFonts w:eastAsia="Calibri"/>
                <w:lang w:eastAsia="lt-LT"/>
              </w:rPr>
              <w:t>Kaip gera ir smagu sportuoti visiems kartu</w:t>
            </w:r>
            <w:r>
              <w:rPr>
                <w:rFonts w:eastAsia="Calibri"/>
                <w:lang w:eastAsia="lt-LT"/>
              </w:rPr>
              <w:t>“ įsitrauks 80% ugdytinių tėvų, 50%</w:t>
            </w:r>
            <w:r w:rsidR="00596103">
              <w:rPr>
                <w:rFonts w:eastAsia="Calibri"/>
                <w:lang w:eastAsia="lt-LT"/>
              </w:rPr>
              <w:t xml:space="preserve"> </w:t>
            </w:r>
            <w:r>
              <w:rPr>
                <w:rFonts w:eastAsia="Calibri"/>
                <w:lang w:eastAsia="lt-LT"/>
              </w:rPr>
              <w:t>socialinių par</w:t>
            </w:r>
            <w:r w:rsidR="00F610FF">
              <w:rPr>
                <w:rFonts w:eastAsia="Calibri"/>
                <w:lang w:eastAsia="lt-LT"/>
              </w:rPr>
              <w:t>t</w:t>
            </w:r>
            <w:r>
              <w:rPr>
                <w:rFonts w:eastAsia="Calibri"/>
                <w:lang w:eastAsia="lt-LT"/>
              </w:rPr>
              <w:t>nerių.</w:t>
            </w:r>
          </w:p>
        </w:tc>
      </w:tr>
      <w:tr w:rsidR="00F0717D" w:rsidRPr="00A4054F" w14:paraId="0B05CB2C" w14:textId="77777777" w:rsidTr="0091456F">
        <w:trPr>
          <w:trHeight w:val="1974"/>
        </w:trPr>
        <w:tc>
          <w:tcPr>
            <w:tcW w:w="2410" w:type="dxa"/>
          </w:tcPr>
          <w:p w14:paraId="139B73C8" w14:textId="71A2CFE6" w:rsidR="007239F8" w:rsidRPr="00A4054F" w:rsidRDefault="004F268F" w:rsidP="007239F8">
            <w:pPr>
              <w:widowControl w:val="0"/>
              <w:ind w:firstLine="0"/>
              <w:jc w:val="both"/>
            </w:pPr>
            <w:r w:rsidRPr="00AA4FAD">
              <w:rPr>
                <w:rFonts w:eastAsia="Times New Roman"/>
                <w:lang w:eastAsia="lt-LT"/>
              </w:rPr>
              <w:lastRenderedPageBreak/>
              <w:t>8.2.</w:t>
            </w:r>
            <w:r w:rsidRPr="00820853">
              <w:rPr>
                <w:rFonts w:eastAsia="Times New Roman"/>
                <w:lang w:eastAsia="lt-LT"/>
              </w:rPr>
              <w:t xml:space="preserve"> Užtikrinti saugią, tobulėti skatinančią, ugdymosi aplinką.</w:t>
            </w:r>
          </w:p>
        </w:tc>
        <w:tc>
          <w:tcPr>
            <w:tcW w:w="3304" w:type="dxa"/>
          </w:tcPr>
          <w:p w14:paraId="0612CC89" w14:textId="37CE6F1F" w:rsidR="007239F8" w:rsidRPr="00A4054F" w:rsidRDefault="000909BB" w:rsidP="00E024CE">
            <w:pPr>
              <w:widowControl w:val="0"/>
              <w:ind w:firstLine="0"/>
              <w:rPr>
                <w:lang w:eastAsia="lt-LT"/>
              </w:rPr>
            </w:pPr>
            <w:r>
              <w:t>8.2</w:t>
            </w:r>
            <w:r w:rsidR="00A3787A">
              <w:t>.</w:t>
            </w:r>
            <w:r w:rsidR="0015030B">
              <w:t>1.</w:t>
            </w:r>
            <w:r w:rsidR="000A0A6F" w:rsidRPr="00A4054F">
              <w:t xml:space="preserve"> </w:t>
            </w:r>
            <w:r w:rsidR="00A4189E" w:rsidRPr="00A4054F">
              <w:rPr>
                <w:lang w:eastAsia="lt-LT"/>
              </w:rPr>
              <w:t>Į</w:t>
            </w:r>
            <w:r w:rsidR="00FC6E93">
              <w:rPr>
                <w:lang w:eastAsia="lt-LT"/>
              </w:rPr>
              <w:t>rengti modernų, funkcionalų</w:t>
            </w:r>
            <w:r w:rsidR="00E024CE">
              <w:rPr>
                <w:lang w:eastAsia="lt-LT"/>
              </w:rPr>
              <w:t xml:space="preserve">, </w:t>
            </w:r>
            <w:r w:rsidR="00FC6E93">
              <w:rPr>
                <w:lang w:eastAsia="lt-LT"/>
              </w:rPr>
              <w:t>edukacinį įrenginį</w:t>
            </w:r>
            <w:r w:rsidR="00E024CE" w:rsidRPr="00E024CE">
              <w:rPr>
                <w:lang w:eastAsia="lt-LT"/>
              </w:rPr>
              <w:t xml:space="preserve"> </w:t>
            </w:r>
            <w:r w:rsidR="00F0717D">
              <w:rPr>
                <w:lang w:eastAsia="lt-LT"/>
              </w:rPr>
              <w:t xml:space="preserve">„Vabalų viešbutis“ </w:t>
            </w:r>
            <w:r w:rsidR="00E024CE" w:rsidRPr="00E024CE">
              <w:rPr>
                <w:lang w:eastAsia="lt-LT"/>
              </w:rPr>
              <w:t xml:space="preserve">kiemo </w:t>
            </w:r>
            <w:r w:rsidR="00F0717D">
              <w:rPr>
                <w:lang w:eastAsia="lt-LT"/>
              </w:rPr>
              <w:t xml:space="preserve">sodo </w:t>
            </w:r>
            <w:r w:rsidR="00E024CE" w:rsidRPr="00E024CE">
              <w:rPr>
                <w:lang w:eastAsia="lt-LT"/>
              </w:rPr>
              <w:t>edukacinėse erdvėse.</w:t>
            </w:r>
          </w:p>
          <w:p w14:paraId="1A3D68B5" w14:textId="77777777" w:rsidR="007239F8" w:rsidRPr="00A4054F" w:rsidRDefault="007239F8" w:rsidP="007239F8">
            <w:pPr>
              <w:widowControl w:val="0"/>
              <w:ind w:firstLine="0"/>
              <w:jc w:val="both"/>
            </w:pPr>
          </w:p>
          <w:p w14:paraId="40E69F6D" w14:textId="77777777" w:rsidR="007239F8" w:rsidRPr="00A4054F" w:rsidRDefault="007239F8" w:rsidP="007239F8">
            <w:pPr>
              <w:widowControl w:val="0"/>
              <w:ind w:firstLine="0"/>
              <w:jc w:val="both"/>
            </w:pPr>
          </w:p>
          <w:p w14:paraId="3246E71C" w14:textId="77777777" w:rsidR="007239F8" w:rsidRPr="00A4054F" w:rsidRDefault="007239F8" w:rsidP="007239F8">
            <w:pPr>
              <w:widowControl w:val="0"/>
              <w:ind w:firstLine="0"/>
              <w:jc w:val="both"/>
            </w:pPr>
          </w:p>
          <w:p w14:paraId="651CE387" w14:textId="77777777" w:rsidR="007239F8" w:rsidRPr="00A4054F" w:rsidRDefault="007239F8" w:rsidP="007239F8">
            <w:pPr>
              <w:widowControl w:val="0"/>
              <w:ind w:firstLine="0"/>
              <w:jc w:val="both"/>
            </w:pPr>
          </w:p>
          <w:p w14:paraId="564C9555" w14:textId="77777777" w:rsidR="00E024CE" w:rsidRDefault="00E024CE" w:rsidP="0014044C">
            <w:pPr>
              <w:widowControl w:val="0"/>
              <w:ind w:firstLine="0"/>
              <w:jc w:val="both"/>
            </w:pPr>
          </w:p>
          <w:p w14:paraId="1017E61C" w14:textId="77777777" w:rsidR="00F0717D" w:rsidRDefault="00F0717D" w:rsidP="0014044C">
            <w:pPr>
              <w:widowControl w:val="0"/>
              <w:ind w:firstLine="0"/>
              <w:jc w:val="both"/>
            </w:pPr>
          </w:p>
          <w:p w14:paraId="522F0C1E" w14:textId="77777777" w:rsidR="00F0717D" w:rsidRDefault="00F0717D" w:rsidP="0014044C">
            <w:pPr>
              <w:widowControl w:val="0"/>
              <w:ind w:firstLine="0"/>
              <w:jc w:val="both"/>
            </w:pPr>
          </w:p>
          <w:p w14:paraId="2051A163" w14:textId="50235679" w:rsidR="007239F8" w:rsidRPr="00A4054F" w:rsidRDefault="0015030B" w:rsidP="0014044C">
            <w:pPr>
              <w:widowControl w:val="0"/>
              <w:ind w:firstLine="0"/>
              <w:jc w:val="both"/>
            </w:pPr>
            <w:r>
              <w:t>8.2.2.</w:t>
            </w:r>
            <w:r w:rsidR="0014044C" w:rsidRPr="00A4054F">
              <w:t xml:space="preserve">Kiemo teritorijoje įrengti </w:t>
            </w:r>
            <w:r w:rsidR="003C4D0E">
              <w:t xml:space="preserve">8 vnt. </w:t>
            </w:r>
            <w:r w:rsidR="00EF6F75">
              <w:t>edukacini</w:t>
            </w:r>
            <w:r w:rsidR="003C4D0E">
              <w:t>ų</w:t>
            </w:r>
            <w:r w:rsidR="00EF6F75">
              <w:t xml:space="preserve"> </w:t>
            </w:r>
            <w:r w:rsidR="003C4D0E">
              <w:t>f</w:t>
            </w:r>
            <w:r w:rsidR="00EF6F75">
              <w:t>utbolo vart</w:t>
            </w:r>
            <w:r w:rsidR="003C4D0E">
              <w:t>ų</w:t>
            </w:r>
            <w:r w:rsidR="00EF6F75">
              <w:t>.</w:t>
            </w:r>
          </w:p>
          <w:p w14:paraId="76A929A7" w14:textId="77777777" w:rsidR="007239F8" w:rsidRPr="00A4054F" w:rsidRDefault="007239F8" w:rsidP="007239F8">
            <w:pPr>
              <w:widowControl w:val="0"/>
              <w:ind w:firstLine="0"/>
              <w:jc w:val="both"/>
            </w:pPr>
          </w:p>
          <w:p w14:paraId="52AFF1F0" w14:textId="77777777" w:rsidR="007239F8" w:rsidRPr="00A4054F" w:rsidRDefault="007239F8" w:rsidP="007239F8">
            <w:pPr>
              <w:widowControl w:val="0"/>
              <w:ind w:firstLine="0"/>
              <w:jc w:val="both"/>
            </w:pPr>
          </w:p>
          <w:p w14:paraId="42E17135" w14:textId="77777777" w:rsidR="00042E56" w:rsidRPr="00A4054F" w:rsidRDefault="00042E56" w:rsidP="007239F8">
            <w:pPr>
              <w:widowControl w:val="0"/>
              <w:ind w:firstLine="0"/>
              <w:jc w:val="both"/>
            </w:pPr>
          </w:p>
          <w:p w14:paraId="5DC0E31B" w14:textId="77777777" w:rsidR="00042E56" w:rsidRPr="00A4054F" w:rsidRDefault="00042E56" w:rsidP="007239F8">
            <w:pPr>
              <w:widowControl w:val="0"/>
              <w:ind w:firstLine="0"/>
              <w:jc w:val="both"/>
            </w:pPr>
          </w:p>
          <w:p w14:paraId="4BD56F61" w14:textId="77777777" w:rsidR="00042E56" w:rsidRPr="00A4054F" w:rsidRDefault="00042E56" w:rsidP="007239F8">
            <w:pPr>
              <w:widowControl w:val="0"/>
              <w:ind w:firstLine="0"/>
              <w:jc w:val="both"/>
            </w:pPr>
          </w:p>
          <w:p w14:paraId="561EBDA5" w14:textId="77777777" w:rsidR="00042E56" w:rsidRPr="00A4054F" w:rsidRDefault="00042E56" w:rsidP="007239F8">
            <w:pPr>
              <w:widowControl w:val="0"/>
              <w:ind w:firstLine="0"/>
              <w:jc w:val="both"/>
            </w:pPr>
          </w:p>
          <w:p w14:paraId="26EF8035" w14:textId="743C49D1" w:rsidR="007239F8" w:rsidRPr="00A4054F" w:rsidRDefault="0015030B" w:rsidP="00EF6F75">
            <w:pPr>
              <w:widowControl w:val="0"/>
              <w:ind w:firstLine="0"/>
              <w:jc w:val="both"/>
            </w:pPr>
            <w:r>
              <w:t>8.2.</w:t>
            </w:r>
            <w:r w:rsidR="00A3787A">
              <w:t>3.</w:t>
            </w:r>
            <w:r w:rsidR="007239F8" w:rsidRPr="00A4054F">
              <w:t xml:space="preserve"> </w:t>
            </w:r>
            <w:r w:rsidR="00F8588D" w:rsidRPr="00A4054F">
              <w:t>Kiemo edukacinėje erdvėje</w:t>
            </w:r>
            <w:r w:rsidR="00A4189E" w:rsidRPr="00A4054F">
              <w:t xml:space="preserve"> </w:t>
            </w:r>
            <w:r w:rsidR="00EF6F75">
              <w:t xml:space="preserve">vasaros laikotarpiu įrengti </w:t>
            </w:r>
            <w:r w:rsidR="001A5A42">
              <w:t>„</w:t>
            </w:r>
            <w:r w:rsidR="00EF6F75">
              <w:t>hamakų salą</w:t>
            </w:r>
            <w:r w:rsidR="001A5A42">
              <w:t>“.</w:t>
            </w:r>
          </w:p>
        </w:tc>
        <w:tc>
          <w:tcPr>
            <w:tcW w:w="3784" w:type="dxa"/>
          </w:tcPr>
          <w:p w14:paraId="68A1AD22" w14:textId="775EDA77" w:rsidR="007239F8" w:rsidRPr="00A4054F" w:rsidRDefault="000909BB" w:rsidP="00E024CE">
            <w:pPr>
              <w:widowControl w:val="0"/>
              <w:ind w:firstLine="0"/>
              <w:rPr>
                <w:rFonts w:eastAsia="Times New Roman"/>
                <w:lang w:eastAsia="lt-LT"/>
              </w:rPr>
            </w:pPr>
            <w:r>
              <w:lastRenderedPageBreak/>
              <w:t>8.2</w:t>
            </w:r>
            <w:r w:rsidR="00A3787A">
              <w:t>.</w:t>
            </w:r>
            <w:r w:rsidR="0015030B">
              <w:t>1.</w:t>
            </w:r>
            <w:r w:rsidR="007239F8" w:rsidRPr="00A4054F">
              <w:t xml:space="preserve">Iki </w:t>
            </w:r>
            <w:r w:rsidR="00F0717D">
              <w:rPr>
                <w:shd w:val="clear" w:color="auto" w:fill="FFFFFF"/>
              </w:rPr>
              <w:t xml:space="preserve">2024 </w:t>
            </w:r>
            <w:r w:rsidR="00DA3F99" w:rsidRPr="00A4054F">
              <w:t>-</w:t>
            </w:r>
            <w:r w:rsidR="00A4189E" w:rsidRPr="00A4054F">
              <w:t>09</w:t>
            </w:r>
            <w:r w:rsidR="00DA3F99" w:rsidRPr="00A4054F">
              <w:t>-</w:t>
            </w:r>
            <w:r w:rsidR="007239F8" w:rsidRPr="00A4054F">
              <w:t>01</w:t>
            </w:r>
            <w:r w:rsidR="00596B40" w:rsidRPr="00A4054F">
              <w:rPr>
                <w:lang w:eastAsia="lt-LT"/>
              </w:rPr>
              <w:t xml:space="preserve"> į</w:t>
            </w:r>
            <w:r w:rsidR="00F8588D" w:rsidRPr="00A4054F">
              <w:rPr>
                <w:lang w:eastAsia="lt-LT"/>
              </w:rPr>
              <w:t>rengtas</w:t>
            </w:r>
            <w:r w:rsidR="00F0717D">
              <w:rPr>
                <w:lang w:eastAsia="lt-LT"/>
              </w:rPr>
              <w:t xml:space="preserve"> modernus, funkcionalus, edukacinis įrenginys</w:t>
            </w:r>
            <w:r w:rsidR="00F0717D" w:rsidRPr="00E024CE">
              <w:rPr>
                <w:lang w:eastAsia="lt-LT"/>
              </w:rPr>
              <w:t xml:space="preserve"> </w:t>
            </w:r>
            <w:r w:rsidR="00F0717D">
              <w:rPr>
                <w:lang w:eastAsia="lt-LT"/>
              </w:rPr>
              <w:t xml:space="preserve">„Vabalų viešbutis“ </w:t>
            </w:r>
            <w:r w:rsidR="00F0717D" w:rsidRPr="00E024CE">
              <w:rPr>
                <w:lang w:eastAsia="lt-LT"/>
              </w:rPr>
              <w:t xml:space="preserve">kiemo </w:t>
            </w:r>
            <w:r w:rsidR="00F0717D">
              <w:rPr>
                <w:lang w:eastAsia="lt-LT"/>
              </w:rPr>
              <w:t xml:space="preserve">sodo </w:t>
            </w:r>
            <w:r w:rsidR="00F0717D" w:rsidRPr="00E024CE">
              <w:rPr>
                <w:lang w:eastAsia="lt-LT"/>
              </w:rPr>
              <w:t>edukacinėse erdvėse.</w:t>
            </w:r>
          </w:p>
          <w:p w14:paraId="3419CF34" w14:textId="77777777" w:rsidR="00EF6F75" w:rsidRDefault="007239F8" w:rsidP="007239F8">
            <w:pPr>
              <w:widowControl w:val="0"/>
              <w:ind w:firstLine="0"/>
              <w:jc w:val="both"/>
            </w:pPr>
            <w:r w:rsidRPr="00A4054F">
              <w:rPr>
                <w:rFonts w:eastAsia="Times New Roman"/>
                <w:lang w:eastAsia="lt-LT"/>
              </w:rPr>
              <w:t>Užtikrinta vaikų sveikatos saugos reikalavimai pagal HN 131:2015</w:t>
            </w:r>
            <w:r w:rsidR="000A0A6F" w:rsidRPr="00A4054F">
              <w:rPr>
                <w:rFonts w:eastAsia="Times New Roman"/>
                <w:lang w:eastAsia="lt-LT"/>
              </w:rPr>
              <w:t xml:space="preserve"> </w:t>
            </w:r>
            <w:r w:rsidR="000A0A6F" w:rsidRPr="00A4054F">
              <w:rPr>
                <w:spacing w:val="2"/>
                <w:shd w:val="clear" w:color="auto" w:fill="FFFFFF"/>
              </w:rPr>
              <w:t>„</w:t>
            </w:r>
            <w:r w:rsidRPr="00A4054F">
              <w:rPr>
                <w:spacing w:val="2"/>
                <w:shd w:val="clear" w:color="auto" w:fill="FFFFFF"/>
              </w:rPr>
              <w:t>Vaikų žaidimų aikštelės ir patalpos</w:t>
            </w:r>
            <w:r w:rsidR="00860ABE" w:rsidRPr="00A4054F">
              <w:rPr>
                <w:spacing w:val="2"/>
                <w:shd w:val="clear" w:color="auto" w:fill="FFFFFF"/>
              </w:rPr>
              <w:t>.</w:t>
            </w:r>
            <w:r w:rsidR="000A0A6F" w:rsidRPr="00A4054F">
              <w:rPr>
                <w:spacing w:val="2"/>
                <w:shd w:val="clear" w:color="auto" w:fill="FFFFFF"/>
              </w:rPr>
              <w:t xml:space="preserve"> </w:t>
            </w:r>
            <w:r w:rsidRPr="00A4054F">
              <w:rPr>
                <w:spacing w:val="2"/>
                <w:shd w:val="clear" w:color="auto" w:fill="FFFFFF"/>
              </w:rPr>
              <w:t>Bendrieji sveikatos saugos reikalavimai</w:t>
            </w:r>
            <w:r w:rsidR="000A0A6F" w:rsidRPr="00A4054F">
              <w:rPr>
                <w:spacing w:val="2"/>
                <w:shd w:val="clear" w:color="auto" w:fill="FFFFFF"/>
              </w:rPr>
              <w:t>“</w:t>
            </w:r>
            <w:r w:rsidR="006A6480" w:rsidRPr="00A4054F">
              <w:rPr>
                <w:spacing w:val="2"/>
                <w:shd w:val="clear" w:color="auto" w:fill="FFFFFF"/>
              </w:rPr>
              <w:t>.</w:t>
            </w:r>
          </w:p>
          <w:p w14:paraId="65D6C80B" w14:textId="77777777" w:rsidR="00EF6F75" w:rsidRDefault="00EF6F75" w:rsidP="007239F8">
            <w:pPr>
              <w:widowControl w:val="0"/>
              <w:ind w:firstLine="0"/>
              <w:jc w:val="both"/>
            </w:pPr>
          </w:p>
          <w:p w14:paraId="58F7477C" w14:textId="77777777" w:rsidR="00EF6F75" w:rsidRDefault="00EF6F75" w:rsidP="007239F8">
            <w:pPr>
              <w:widowControl w:val="0"/>
              <w:ind w:firstLine="0"/>
              <w:jc w:val="both"/>
            </w:pPr>
          </w:p>
          <w:p w14:paraId="70136B68" w14:textId="3FCF725A" w:rsidR="007239F8" w:rsidRPr="00A4054F" w:rsidRDefault="0015030B" w:rsidP="007239F8">
            <w:pPr>
              <w:widowControl w:val="0"/>
              <w:ind w:firstLine="0"/>
              <w:jc w:val="both"/>
            </w:pPr>
            <w:r>
              <w:t>8.</w:t>
            </w:r>
            <w:r w:rsidR="008A1FFC">
              <w:t>2.</w:t>
            </w:r>
            <w:r>
              <w:t>2.</w:t>
            </w:r>
            <w:r w:rsidR="00860ABE" w:rsidRPr="00A4054F">
              <w:t xml:space="preserve"> </w:t>
            </w:r>
            <w:r w:rsidR="00EF6F75">
              <w:t>Iki 2024</w:t>
            </w:r>
            <w:r w:rsidR="00016B4A" w:rsidRPr="00A4054F">
              <w:t>-</w:t>
            </w:r>
            <w:r w:rsidR="007239F8" w:rsidRPr="00A4054F">
              <w:t>09</w:t>
            </w:r>
            <w:r w:rsidR="00016B4A" w:rsidRPr="00A4054F">
              <w:t>-</w:t>
            </w:r>
            <w:r w:rsidR="007239F8" w:rsidRPr="00A4054F">
              <w:t xml:space="preserve">01 </w:t>
            </w:r>
            <w:r w:rsidR="00EF6F75">
              <w:t>k</w:t>
            </w:r>
            <w:r w:rsidR="00463DFC" w:rsidRPr="00A4054F">
              <w:t>iemo teritorijoje įr</w:t>
            </w:r>
            <w:r w:rsidR="00EF6F75">
              <w:t xml:space="preserve">engti </w:t>
            </w:r>
            <w:r w:rsidR="003C4D0E">
              <w:t xml:space="preserve">8 vnt. </w:t>
            </w:r>
            <w:r w:rsidR="00EF6F75">
              <w:t>edukacini</w:t>
            </w:r>
            <w:r w:rsidR="003C4D0E">
              <w:t>ų</w:t>
            </w:r>
            <w:r w:rsidR="00EF6F75">
              <w:t xml:space="preserve"> </w:t>
            </w:r>
            <w:r w:rsidR="003C4D0E">
              <w:t>futbolo vartų.</w:t>
            </w:r>
          </w:p>
          <w:p w14:paraId="340C73C9" w14:textId="68E7B265" w:rsidR="007239F8" w:rsidRPr="00A4054F" w:rsidRDefault="00042E56" w:rsidP="007239F8">
            <w:pPr>
              <w:widowControl w:val="0"/>
              <w:ind w:firstLine="0"/>
              <w:jc w:val="both"/>
            </w:pPr>
            <w:r w:rsidRPr="00A4054F">
              <w:rPr>
                <w:bCs/>
              </w:rPr>
              <w:t xml:space="preserve">Įstaiga atitinka Lietuvos higienos </w:t>
            </w:r>
            <w:r w:rsidRPr="00A4054F">
              <w:rPr>
                <w:bCs/>
              </w:rPr>
              <w:lastRenderedPageBreak/>
              <w:t>normas HN 75:2010 vykdanti ikimokyklinio ir (ar) priešmokyklinio ugdymo programą</w:t>
            </w:r>
            <w:r w:rsidR="00860ABE" w:rsidRPr="00A4054F">
              <w:rPr>
                <w:bCs/>
              </w:rPr>
              <w:t>.</w:t>
            </w:r>
            <w:r w:rsidR="000A0A6F" w:rsidRPr="00A4054F">
              <w:rPr>
                <w:bCs/>
              </w:rPr>
              <w:t xml:space="preserve"> </w:t>
            </w:r>
            <w:r w:rsidRPr="00A4054F">
              <w:rPr>
                <w:bCs/>
              </w:rPr>
              <w:t>bendrus sveikatos saugos reikalavimus</w:t>
            </w:r>
            <w:r w:rsidR="006A6480" w:rsidRPr="00A4054F">
              <w:rPr>
                <w:bCs/>
              </w:rPr>
              <w:t>.</w:t>
            </w:r>
          </w:p>
          <w:p w14:paraId="5CC2BB5D" w14:textId="2D5B95CB" w:rsidR="007239F8" w:rsidRPr="00A4054F" w:rsidRDefault="0015030B" w:rsidP="007239F8">
            <w:pPr>
              <w:widowControl w:val="0"/>
              <w:ind w:firstLine="0"/>
              <w:jc w:val="both"/>
            </w:pPr>
            <w:r>
              <w:t>8.2.</w:t>
            </w:r>
            <w:r w:rsidR="00A3787A">
              <w:t>3.</w:t>
            </w:r>
            <w:r w:rsidR="000A0A6F" w:rsidRPr="00A4054F">
              <w:t xml:space="preserve"> </w:t>
            </w:r>
            <w:r w:rsidR="00EF6F75">
              <w:t>Iki 2024</w:t>
            </w:r>
            <w:r w:rsidR="00016B4A" w:rsidRPr="00A4054F">
              <w:t>-</w:t>
            </w:r>
            <w:r w:rsidR="00EF6F75">
              <w:t>06</w:t>
            </w:r>
            <w:r w:rsidR="00016B4A" w:rsidRPr="00A4054F">
              <w:t>-</w:t>
            </w:r>
            <w:r w:rsidR="00EF6F75">
              <w:t>01</w:t>
            </w:r>
            <w:r w:rsidR="007239F8" w:rsidRPr="00A4054F">
              <w:t xml:space="preserve"> </w:t>
            </w:r>
            <w:r w:rsidR="00EF6F75">
              <w:t>k</w:t>
            </w:r>
            <w:r w:rsidR="00F8588D" w:rsidRPr="00A4054F">
              <w:t xml:space="preserve">iemo edukacinėje </w:t>
            </w:r>
            <w:r w:rsidR="00F8588D" w:rsidRPr="00A4054F">
              <w:rPr>
                <w:rFonts w:eastAsia="Times New Roman"/>
                <w:lang w:eastAsia="lt-LT"/>
              </w:rPr>
              <w:t>erdvėje</w:t>
            </w:r>
            <w:r w:rsidR="00EF6F75">
              <w:t xml:space="preserve">, vasaros laikotarpiu įrengta </w:t>
            </w:r>
            <w:r w:rsidR="001A5A42">
              <w:t>„</w:t>
            </w:r>
            <w:r w:rsidR="00EF6F75">
              <w:t>hamakų sala</w:t>
            </w:r>
            <w:r w:rsidR="001A5A42">
              <w:t>“</w:t>
            </w:r>
            <w:r w:rsidR="00EF6F75">
              <w:t>.</w:t>
            </w:r>
          </w:p>
          <w:p w14:paraId="359AB45B" w14:textId="75D0EC1F" w:rsidR="007239F8" w:rsidRPr="00A4054F" w:rsidRDefault="007239F8" w:rsidP="007239F8">
            <w:pPr>
              <w:widowControl w:val="0"/>
              <w:ind w:firstLine="0"/>
              <w:jc w:val="both"/>
            </w:pPr>
            <w:r w:rsidRPr="00A4054F">
              <w:rPr>
                <w:bCs/>
              </w:rPr>
              <w:t>Įstaiga atitinka Lietuvos higienos normas HN 75:2010 vykdanti ikimokyklinio ir (ar) priešmokyklinio ugdymo programą</w:t>
            </w:r>
            <w:r w:rsidR="00860ABE" w:rsidRPr="00A4054F">
              <w:rPr>
                <w:bCs/>
              </w:rPr>
              <w:t>.</w:t>
            </w:r>
            <w:r w:rsidR="000A0A6F" w:rsidRPr="00A4054F">
              <w:rPr>
                <w:bCs/>
              </w:rPr>
              <w:t xml:space="preserve"> </w:t>
            </w:r>
            <w:r w:rsidRPr="00A4054F">
              <w:rPr>
                <w:bCs/>
              </w:rPr>
              <w:t>bendrus sveikatos saugos reikalavimus</w:t>
            </w:r>
            <w:r w:rsidR="00004F83" w:rsidRPr="00A4054F">
              <w:rPr>
                <w:bCs/>
              </w:rPr>
              <w:t>.</w:t>
            </w:r>
          </w:p>
        </w:tc>
      </w:tr>
      <w:tr w:rsidR="00F0717D" w:rsidRPr="00A4054F" w14:paraId="30C8AF62" w14:textId="77777777" w:rsidTr="0091456F">
        <w:tc>
          <w:tcPr>
            <w:tcW w:w="2410" w:type="dxa"/>
          </w:tcPr>
          <w:p w14:paraId="78500EBA" w14:textId="58F81B61" w:rsidR="007239F8" w:rsidRPr="00A4054F" w:rsidRDefault="00662BB1" w:rsidP="007239F8">
            <w:pPr>
              <w:widowControl w:val="0"/>
              <w:ind w:firstLine="0"/>
              <w:jc w:val="both"/>
              <w:rPr>
                <w:b/>
              </w:rPr>
            </w:pPr>
            <w:r w:rsidRPr="00AA4FAD">
              <w:rPr>
                <w:rFonts w:eastAsia="Times New Roman"/>
                <w:lang w:eastAsia="lt-LT"/>
              </w:rPr>
              <w:lastRenderedPageBreak/>
              <w:t>8.3.</w:t>
            </w:r>
            <w:r w:rsidRPr="00820853">
              <w:rPr>
                <w:rFonts w:eastAsia="Times New Roman"/>
                <w:lang w:eastAsia="lt-LT"/>
              </w:rPr>
              <w:t xml:space="preserve"> </w:t>
            </w:r>
            <w:r w:rsidRPr="001D76BF">
              <w:rPr>
                <w:rFonts w:eastAsia="Times New Roman"/>
                <w:bdr w:val="none" w:sz="0" w:space="0" w:color="auto" w:frame="1"/>
                <w:shd w:val="clear" w:color="auto" w:fill="FFFFFF"/>
              </w:rPr>
              <w:t>Užtikrinti kokybišką įvairių poreikių vaikams ugdymo(si) įvairovę</w:t>
            </w:r>
          </w:p>
        </w:tc>
        <w:tc>
          <w:tcPr>
            <w:tcW w:w="3304" w:type="dxa"/>
          </w:tcPr>
          <w:p w14:paraId="1B2C5B56" w14:textId="1462C4A9" w:rsidR="007239F8" w:rsidRPr="00A4054F" w:rsidRDefault="0015030B" w:rsidP="007239F8">
            <w:pPr>
              <w:ind w:firstLine="0"/>
              <w:jc w:val="both"/>
            </w:pPr>
            <w:r w:rsidRPr="001A5A42">
              <w:t>8.3.</w:t>
            </w:r>
            <w:r w:rsidR="00A3787A" w:rsidRPr="001A5A42">
              <w:t>1.</w:t>
            </w:r>
            <w:r w:rsidR="000A0A6F" w:rsidRPr="001A5A42">
              <w:t xml:space="preserve"> </w:t>
            </w:r>
            <w:r w:rsidR="007239F8" w:rsidRPr="001A5A42">
              <w:rPr>
                <w:shd w:val="clear" w:color="auto" w:fill="FFFFFF"/>
              </w:rPr>
              <w:t>Parengti ir įgyvendinti</w:t>
            </w:r>
            <w:r w:rsidR="00B11FDF" w:rsidRPr="001A5A42">
              <w:rPr>
                <w:shd w:val="clear" w:color="auto" w:fill="FFFFFF"/>
              </w:rPr>
              <w:t xml:space="preserve"> tarptautinį </w:t>
            </w:r>
            <w:r w:rsidR="007239F8" w:rsidRPr="001A5A42">
              <w:rPr>
                <w:shd w:val="clear" w:color="auto" w:fill="FFFFFF"/>
              </w:rPr>
              <w:t xml:space="preserve"> </w:t>
            </w:r>
            <w:r w:rsidR="00B11FDF" w:rsidRPr="001A5A42">
              <w:rPr>
                <w:shd w:val="clear" w:color="auto" w:fill="FFFFFF"/>
              </w:rPr>
              <w:t>eTwinning projektą „Pasakyk pasauliui labas“ („Say Hello to the word“)</w:t>
            </w:r>
          </w:p>
          <w:p w14:paraId="0FB8B0F6" w14:textId="77777777" w:rsidR="007239F8" w:rsidRPr="00A4054F" w:rsidRDefault="007239F8" w:rsidP="007239F8">
            <w:pPr>
              <w:ind w:firstLine="0"/>
            </w:pPr>
          </w:p>
          <w:p w14:paraId="3B69821E" w14:textId="77777777" w:rsidR="007239F8" w:rsidRPr="00A4054F" w:rsidRDefault="007239F8" w:rsidP="007239F8">
            <w:pPr>
              <w:ind w:firstLine="0"/>
            </w:pPr>
          </w:p>
          <w:p w14:paraId="59B18DF1" w14:textId="77777777" w:rsidR="007239F8" w:rsidRPr="00A4054F" w:rsidRDefault="007239F8" w:rsidP="007239F8">
            <w:pPr>
              <w:ind w:firstLine="0"/>
            </w:pPr>
          </w:p>
          <w:p w14:paraId="4BFBB450" w14:textId="77777777" w:rsidR="007239F8" w:rsidRPr="00A4054F" w:rsidRDefault="007239F8" w:rsidP="007239F8">
            <w:pPr>
              <w:ind w:firstLine="0"/>
            </w:pPr>
          </w:p>
          <w:p w14:paraId="12414E63" w14:textId="77777777" w:rsidR="007239F8" w:rsidRPr="00A4054F" w:rsidRDefault="007239F8" w:rsidP="007239F8">
            <w:pPr>
              <w:ind w:firstLine="0"/>
            </w:pPr>
          </w:p>
          <w:p w14:paraId="7281236B" w14:textId="77777777" w:rsidR="00B11FDF" w:rsidRDefault="00B11FDF" w:rsidP="007239F8">
            <w:pPr>
              <w:ind w:firstLine="0"/>
            </w:pPr>
          </w:p>
          <w:p w14:paraId="1AF1BB7C" w14:textId="77777777" w:rsidR="00B11FDF" w:rsidRDefault="00B11FDF" w:rsidP="007239F8">
            <w:pPr>
              <w:ind w:firstLine="0"/>
            </w:pPr>
          </w:p>
          <w:p w14:paraId="3D2B8B4F" w14:textId="77777777" w:rsidR="00B11FDF" w:rsidRDefault="00B11FDF" w:rsidP="007239F8">
            <w:pPr>
              <w:ind w:firstLine="0"/>
            </w:pPr>
          </w:p>
          <w:p w14:paraId="0086E19C" w14:textId="77777777" w:rsidR="00B11FDF" w:rsidRDefault="00B11FDF" w:rsidP="007239F8">
            <w:pPr>
              <w:ind w:firstLine="0"/>
            </w:pPr>
          </w:p>
          <w:p w14:paraId="4864E2D1" w14:textId="0BF3A34C" w:rsidR="007239F8" w:rsidRPr="002F4D9F" w:rsidRDefault="00193C28" w:rsidP="007239F8">
            <w:pPr>
              <w:ind w:firstLine="0"/>
              <w:rPr>
                <w:b/>
                <w:sz w:val="28"/>
                <w:szCs w:val="28"/>
                <w:highlight w:val="yellow"/>
                <w:lang w:eastAsia="lt-LT" w:bidi="lt-LT"/>
              </w:rPr>
            </w:pPr>
            <w:r>
              <w:t>8.3.</w:t>
            </w:r>
            <w:r w:rsidR="00A3787A">
              <w:t>2.</w:t>
            </w:r>
            <w:r w:rsidR="000A0A6F" w:rsidRPr="00A4054F">
              <w:t xml:space="preserve"> </w:t>
            </w:r>
            <w:r w:rsidR="003B4055">
              <w:t>Parengti ir įgyvendinti respublikinį projektą „STEAM lietuvių tautosakoje-Vaidilutės“</w:t>
            </w:r>
          </w:p>
          <w:p w14:paraId="5B398567" w14:textId="77777777" w:rsidR="008E3371" w:rsidRDefault="008E3371" w:rsidP="00F8588D">
            <w:pPr>
              <w:ind w:firstLine="0"/>
              <w:jc w:val="both"/>
            </w:pPr>
          </w:p>
          <w:p w14:paraId="3C42F4A3" w14:textId="77777777" w:rsidR="00004A0E" w:rsidRDefault="00004A0E" w:rsidP="00F8588D">
            <w:pPr>
              <w:ind w:firstLine="0"/>
              <w:jc w:val="both"/>
            </w:pPr>
          </w:p>
          <w:p w14:paraId="4A88CD61" w14:textId="77777777" w:rsidR="00004A0E" w:rsidRDefault="00004A0E" w:rsidP="00F8588D">
            <w:pPr>
              <w:ind w:firstLine="0"/>
              <w:jc w:val="both"/>
            </w:pPr>
          </w:p>
          <w:p w14:paraId="0075253B" w14:textId="77777777" w:rsidR="00351738" w:rsidRDefault="00351738" w:rsidP="00351738">
            <w:pPr>
              <w:ind w:firstLine="0"/>
              <w:jc w:val="both"/>
            </w:pPr>
          </w:p>
          <w:p w14:paraId="2D71A444" w14:textId="77777777" w:rsidR="00B11FDF" w:rsidRDefault="00B11FDF" w:rsidP="00351738">
            <w:pPr>
              <w:ind w:firstLine="0"/>
              <w:jc w:val="both"/>
            </w:pPr>
          </w:p>
          <w:p w14:paraId="4CB1DE88" w14:textId="77777777" w:rsidR="00B11FDF" w:rsidRDefault="00B11FDF" w:rsidP="00351738">
            <w:pPr>
              <w:ind w:firstLine="0"/>
              <w:jc w:val="both"/>
            </w:pPr>
          </w:p>
          <w:p w14:paraId="10DC6F86" w14:textId="77777777" w:rsidR="00B11FDF" w:rsidRDefault="00B11FDF" w:rsidP="00351738">
            <w:pPr>
              <w:ind w:firstLine="0"/>
              <w:jc w:val="both"/>
            </w:pPr>
          </w:p>
          <w:p w14:paraId="5B18C7EF" w14:textId="32714A71" w:rsidR="007239F8" w:rsidRPr="00A4054F" w:rsidRDefault="00193C28" w:rsidP="00B11FDF">
            <w:pPr>
              <w:ind w:firstLine="0"/>
              <w:jc w:val="both"/>
            </w:pPr>
            <w:r w:rsidRPr="00E55C90">
              <w:t>8.3.</w:t>
            </w:r>
            <w:r w:rsidR="00E024CE" w:rsidRPr="00E55C90">
              <w:t>3</w:t>
            </w:r>
            <w:r w:rsidR="00423439" w:rsidRPr="00E55C90">
              <w:t>.</w:t>
            </w:r>
            <w:r w:rsidR="000A0A6F" w:rsidRPr="00E55C90">
              <w:t xml:space="preserve"> </w:t>
            </w:r>
            <w:r w:rsidR="00351738" w:rsidRPr="00E55C90">
              <w:t>Parengti ir į</w:t>
            </w:r>
            <w:r w:rsidR="00B11FDF" w:rsidRPr="00E55C90">
              <w:t>gyvendinti respublikinį</w:t>
            </w:r>
            <w:r w:rsidR="00B11FDF">
              <w:t xml:space="preserve"> </w:t>
            </w:r>
            <w:r w:rsidR="00EF6F75">
              <w:t xml:space="preserve">ikimokyklinio/priešmokyklinio </w:t>
            </w:r>
            <w:r w:rsidR="00351738">
              <w:t>ugdymo įstaigų projektą-parodą „Įtraukusis ugdymas ir kūrybinė raiška STEAM veiklose: „Akmenukų žaismės“.</w:t>
            </w:r>
          </w:p>
        </w:tc>
        <w:tc>
          <w:tcPr>
            <w:tcW w:w="3784" w:type="dxa"/>
          </w:tcPr>
          <w:p w14:paraId="1D14D1BC" w14:textId="77777777" w:rsidR="00B11FDF" w:rsidRPr="00A4054F" w:rsidRDefault="0015030B" w:rsidP="00B11FDF">
            <w:pPr>
              <w:ind w:firstLine="0"/>
              <w:jc w:val="both"/>
            </w:pPr>
            <w:r>
              <w:t>8.3.</w:t>
            </w:r>
            <w:r w:rsidR="00A3787A">
              <w:t>1.</w:t>
            </w:r>
            <w:r w:rsidR="000A0A6F" w:rsidRPr="00A4054F">
              <w:t xml:space="preserve"> </w:t>
            </w:r>
            <w:r w:rsidR="00EF6F75">
              <w:rPr>
                <w:shd w:val="clear" w:color="auto" w:fill="FFFFFF"/>
              </w:rPr>
              <w:t>Iki 2024</w:t>
            </w:r>
            <w:r w:rsidR="00016B4A" w:rsidRPr="00A4054F">
              <w:rPr>
                <w:shd w:val="clear" w:color="auto" w:fill="FFFFFF"/>
              </w:rPr>
              <w:t>-</w:t>
            </w:r>
            <w:r w:rsidR="00D50121">
              <w:rPr>
                <w:shd w:val="clear" w:color="auto" w:fill="FFFFFF"/>
              </w:rPr>
              <w:t>12</w:t>
            </w:r>
            <w:r w:rsidR="00016B4A" w:rsidRPr="00A4054F">
              <w:rPr>
                <w:shd w:val="clear" w:color="auto" w:fill="FFFFFF"/>
              </w:rPr>
              <w:t>-</w:t>
            </w:r>
            <w:r w:rsidR="00B11FDF">
              <w:rPr>
                <w:shd w:val="clear" w:color="auto" w:fill="FFFFFF"/>
              </w:rPr>
              <w:t>10</w:t>
            </w:r>
            <w:r w:rsidR="0021419E" w:rsidRPr="00A4054F">
              <w:rPr>
                <w:shd w:val="clear" w:color="auto" w:fill="FFFFFF"/>
              </w:rPr>
              <w:t xml:space="preserve"> įgyvendinta</w:t>
            </w:r>
            <w:r w:rsidR="00D50121">
              <w:rPr>
                <w:shd w:val="clear" w:color="auto" w:fill="FFFFFF"/>
              </w:rPr>
              <w:t xml:space="preserve">s </w:t>
            </w:r>
            <w:r w:rsidR="00B11FDF">
              <w:rPr>
                <w:shd w:val="clear" w:color="auto" w:fill="FFFFFF"/>
              </w:rPr>
              <w:t>eTwinning projektas „Pasakyk pasauliui labas“ („Say Hello to the word“)</w:t>
            </w:r>
          </w:p>
          <w:p w14:paraId="004CA27A" w14:textId="42BEE114" w:rsidR="007239F8" w:rsidRPr="00A4054F" w:rsidRDefault="007239F8" w:rsidP="007239F8">
            <w:pPr>
              <w:widowControl w:val="0"/>
              <w:ind w:firstLine="0"/>
              <w:jc w:val="both"/>
              <w:rPr>
                <w:shd w:val="clear" w:color="auto" w:fill="FFFFFF"/>
              </w:rPr>
            </w:pPr>
            <w:r w:rsidRPr="00A4054F">
              <w:rPr>
                <w:shd w:val="clear" w:color="auto" w:fill="FFFFFF"/>
              </w:rPr>
              <w:t>80% padidės vaikų pasiekimų pažanga</w:t>
            </w:r>
            <w:r w:rsidR="00860ABE" w:rsidRPr="00A4054F">
              <w:rPr>
                <w:shd w:val="clear" w:color="auto" w:fill="FFFFFF"/>
              </w:rPr>
              <w:t>,</w:t>
            </w:r>
            <w:r w:rsidR="000A0A6F" w:rsidRPr="00A4054F">
              <w:rPr>
                <w:shd w:val="clear" w:color="auto" w:fill="FFFFFF"/>
              </w:rPr>
              <w:t xml:space="preserve"> </w:t>
            </w:r>
            <w:r w:rsidRPr="00A4054F">
              <w:rPr>
                <w:shd w:val="clear" w:color="auto" w:fill="FFFFFF"/>
              </w:rPr>
              <w:t>socialinės</w:t>
            </w:r>
            <w:r w:rsidR="00860ABE" w:rsidRPr="00A4054F">
              <w:rPr>
                <w:shd w:val="clear" w:color="auto" w:fill="FFFFFF"/>
              </w:rPr>
              <w:t>,</w:t>
            </w:r>
            <w:r w:rsidR="000A0A6F" w:rsidRPr="00A4054F">
              <w:rPr>
                <w:shd w:val="clear" w:color="auto" w:fill="FFFFFF"/>
              </w:rPr>
              <w:t xml:space="preserve"> </w:t>
            </w:r>
            <w:r w:rsidRPr="00A4054F">
              <w:rPr>
                <w:shd w:val="clear" w:color="auto" w:fill="FFFFFF"/>
              </w:rPr>
              <w:t>komunikavimo</w:t>
            </w:r>
            <w:r w:rsidR="00860ABE" w:rsidRPr="00A4054F">
              <w:rPr>
                <w:shd w:val="clear" w:color="auto" w:fill="FFFFFF"/>
              </w:rPr>
              <w:t>,</w:t>
            </w:r>
            <w:r w:rsidR="000A0A6F" w:rsidRPr="00A4054F">
              <w:rPr>
                <w:shd w:val="clear" w:color="auto" w:fill="FFFFFF"/>
              </w:rPr>
              <w:t xml:space="preserve"> </w:t>
            </w:r>
            <w:r w:rsidRPr="00A4054F">
              <w:rPr>
                <w:shd w:val="clear" w:color="auto" w:fill="FFFFFF"/>
              </w:rPr>
              <w:t>kūrybinių</w:t>
            </w:r>
            <w:r w:rsidR="00860ABE" w:rsidRPr="00A4054F">
              <w:rPr>
                <w:shd w:val="clear" w:color="auto" w:fill="FFFFFF"/>
              </w:rPr>
              <w:t>,</w:t>
            </w:r>
            <w:r w:rsidR="000A0A6F" w:rsidRPr="00A4054F">
              <w:rPr>
                <w:shd w:val="clear" w:color="auto" w:fill="FFFFFF"/>
              </w:rPr>
              <w:t xml:space="preserve"> </w:t>
            </w:r>
            <w:r w:rsidRPr="00A4054F">
              <w:rPr>
                <w:shd w:val="clear" w:color="auto" w:fill="FFFFFF"/>
              </w:rPr>
              <w:t>pažinimo kompetencijos ugdyme</w:t>
            </w:r>
            <w:r w:rsidR="00860ABE" w:rsidRPr="00A4054F">
              <w:rPr>
                <w:shd w:val="clear" w:color="auto" w:fill="FFFFFF"/>
              </w:rPr>
              <w:t>.</w:t>
            </w:r>
          </w:p>
          <w:p w14:paraId="510A3A9D" w14:textId="77777777" w:rsidR="00A4073C" w:rsidRDefault="00A4073C" w:rsidP="007239F8">
            <w:pPr>
              <w:ind w:firstLine="0"/>
              <w:jc w:val="both"/>
            </w:pPr>
          </w:p>
          <w:p w14:paraId="5541C1B9" w14:textId="77777777" w:rsidR="00A4073C" w:rsidRDefault="00A4073C" w:rsidP="007239F8">
            <w:pPr>
              <w:ind w:firstLine="0"/>
              <w:jc w:val="both"/>
            </w:pPr>
          </w:p>
          <w:p w14:paraId="79BE6DE6" w14:textId="77777777" w:rsidR="00A4073C" w:rsidRDefault="00A4073C" w:rsidP="007239F8">
            <w:pPr>
              <w:ind w:firstLine="0"/>
              <w:jc w:val="both"/>
            </w:pPr>
          </w:p>
          <w:p w14:paraId="065F5C31" w14:textId="77777777" w:rsidR="00A4073C" w:rsidRDefault="00A4073C" w:rsidP="007239F8">
            <w:pPr>
              <w:ind w:firstLine="0"/>
              <w:jc w:val="both"/>
            </w:pPr>
          </w:p>
          <w:p w14:paraId="685D4044" w14:textId="77777777" w:rsidR="00EF6F75" w:rsidRDefault="00EF6F75" w:rsidP="007239F8">
            <w:pPr>
              <w:ind w:firstLine="0"/>
              <w:jc w:val="both"/>
            </w:pPr>
          </w:p>
          <w:p w14:paraId="234F8A68" w14:textId="0CFC1335" w:rsidR="007239F8" w:rsidRPr="00A4054F" w:rsidRDefault="00193C28" w:rsidP="007239F8">
            <w:pPr>
              <w:ind w:firstLine="0"/>
              <w:jc w:val="both"/>
            </w:pPr>
            <w:r>
              <w:t>8.3.</w:t>
            </w:r>
            <w:r w:rsidR="00A3787A">
              <w:t>2.</w:t>
            </w:r>
            <w:r w:rsidR="000A0A6F" w:rsidRPr="00A4054F">
              <w:t xml:space="preserve"> </w:t>
            </w:r>
            <w:r w:rsidR="00351738">
              <w:t xml:space="preserve">Iki 2024-12-01 </w:t>
            </w:r>
            <w:r w:rsidR="003B4055">
              <w:t>parengtas ir įgyvendintas respublikinis projektas „STEAM lietuvių tautosakoje-Vaidilutės“</w:t>
            </w:r>
          </w:p>
          <w:p w14:paraId="11C77AC9" w14:textId="6106FC8C" w:rsidR="007239F8" w:rsidRPr="00A4054F" w:rsidRDefault="007239F8" w:rsidP="007239F8">
            <w:pPr>
              <w:ind w:firstLine="0"/>
              <w:jc w:val="both"/>
            </w:pPr>
            <w:r w:rsidRPr="00A4054F">
              <w:rPr>
                <w:shd w:val="clear" w:color="auto" w:fill="FFFFFF"/>
              </w:rPr>
              <w:t>70% padidės vaikų pasiekimų pažanga</w:t>
            </w:r>
            <w:r w:rsidR="00860ABE" w:rsidRPr="00A4054F">
              <w:rPr>
                <w:shd w:val="clear" w:color="auto" w:fill="FFFFFF"/>
              </w:rPr>
              <w:t>,</w:t>
            </w:r>
            <w:r w:rsidR="000A0A6F" w:rsidRPr="00A4054F">
              <w:rPr>
                <w:shd w:val="clear" w:color="auto" w:fill="FFFFFF"/>
              </w:rPr>
              <w:t xml:space="preserve"> </w:t>
            </w:r>
            <w:r w:rsidRPr="00A4054F">
              <w:rPr>
                <w:shd w:val="clear" w:color="auto" w:fill="FFFFFF"/>
              </w:rPr>
              <w:t>socialinės</w:t>
            </w:r>
            <w:r w:rsidR="00860ABE" w:rsidRPr="00A4054F">
              <w:rPr>
                <w:shd w:val="clear" w:color="auto" w:fill="FFFFFF"/>
              </w:rPr>
              <w:t>,</w:t>
            </w:r>
            <w:r w:rsidR="000A0A6F" w:rsidRPr="00A4054F">
              <w:rPr>
                <w:shd w:val="clear" w:color="auto" w:fill="FFFFFF"/>
              </w:rPr>
              <w:t xml:space="preserve"> </w:t>
            </w:r>
            <w:r w:rsidRPr="00A4054F">
              <w:rPr>
                <w:shd w:val="clear" w:color="auto" w:fill="FFFFFF"/>
              </w:rPr>
              <w:t>komunikavimo</w:t>
            </w:r>
            <w:r w:rsidR="00860ABE" w:rsidRPr="00A4054F">
              <w:rPr>
                <w:shd w:val="clear" w:color="auto" w:fill="FFFFFF"/>
              </w:rPr>
              <w:t>,</w:t>
            </w:r>
            <w:r w:rsidR="000A0A6F" w:rsidRPr="00A4054F">
              <w:rPr>
                <w:shd w:val="clear" w:color="auto" w:fill="FFFFFF"/>
              </w:rPr>
              <w:t xml:space="preserve"> </w:t>
            </w:r>
            <w:r w:rsidRPr="00A4054F">
              <w:rPr>
                <w:shd w:val="clear" w:color="auto" w:fill="FFFFFF"/>
              </w:rPr>
              <w:t>kūrybinės</w:t>
            </w:r>
            <w:r w:rsidR="00860ABE" w:rsidRPr="00A4054F">
              <w:rPr>
                <w:shd w:val="clear" w:color="auto" w:fill="FFFFFF"/>
              </w:rPr>
              <w:t>,</w:t>
            </w:r>
            <w:r w:rsidR="000A0A6F" w:rsidRPr="00A4054F">
              <w:rPr>
                <w:shd w:val="clear" w:color="auto" w:fill="FFFFFF"/>
              </w:rPr>
              <w:t xml:space="preserve"> </w:t>
            </w:r>
            <w:r w:rsidRPr="00A4054F">
              <w:rPr>
                <w:shd w:val="clear" w:color="auto" w:fill="FFFFFF"/>
              </w:rPr>
              <w:t>pažinimo kompetencijos ugdyme</w:t>
            </w:r>
            <w:r w:rsidR="00860ABE" w:rsidRPr="00A4054F">
              <w:rPr>
                <w:shd w:val="clear" w:color="auto" w:fill="FFFFFF"/>
              </w:rPr>
              <w:t>.</w:t>
            </w:r>
          </w:p>
          <w:p w14:paraId="5E7933FE" w14:textId="77777777" w:rsidR="00585AD1" w:rsidRDefault="00585AD1" w:rsidP="00016B4A">
            <w:pPr>
              <w:ind w:firstLine="0"/>
              <w:jc w:val="both"/>
            </w:pPr>
          </w:p>
          <w:p w14:paraId="7C5DCF26" w14:textId="77777777" w:rsidR="00E55C90" w:rsidRDefault="00E55C90" w:rsidP="00351738">
            <w:pPr>
              <w:ind w:firstLine="0"/>
              <w:jc w:val="both"/>
            </w:pPr>
          </w:p>
          <w:p w14:paraId="3FE805E0" w14:textId="34E97C99" w:rsidR="00351738" w:rsidRPr="00A4054F" w:rsidRDefault="00193C28" w:rsidP="00351738">
            <w:pPr>
              <w:ind w:firstLine="0"/>
              <w:jc w:val="both"/>
            </w:pPr>
            <w:r>
              <w:t>8.3.</w:t>
            </w:r>
            <w:r w:rsidR="00E024CE">
              <w:t>3</w:t>
            </w:r>
            <w:r w:rsidR="00423439" w:rsidRPr="00A4054F">
              <w:t>.</w:t>
            </w:r>
            <w:r w:rsidR="000A0A6F" w:rsidRPr="00A4054F">
              <w:t xml:space="preserve"> </w:t>
            </w:r>
            <w:r w:rsidR="00351738">
              <w:t>Iki 2024</w:t>
            </w:r>
            <w:r w:rsidR="00016B4A" w:rsidRPr="00A4054F">
              <w:t>-</w:t>
            </w:r>
            <w:r w:rsidR="00F8588D" w:rsidRPr="00A4054F">
              <w:t>10</w:t>
            </w:r>
            <w:r w:rsidR="00016B4A" w:rsidRPr="00A4054F">
              <w:t>-</w:t>
            </w:r>
            <w:r w:rsidR="00183464">
              <w:t>31 į</w:t>
            </w:r>
            <w:r w:rsidR="00F8588D" w:rsidRPr="00A4054F">
              <w:t xml:space="preserve">staigoje </w:t>
            </w:r>
            <w:r w:rsidR="00351738">
              <w:t xml:space="preserve">parengtas ir įgyvendintas </w:t>
            </w:r>
            <w:r w:rsidR="00B11FDF">
              <w:t>respublikinis</w:t>
            </w:r>
            <w:r w:rsidR="00351738">
              <w:t xml:space="preserve"> ikimokyklinio/priešmokyklinio ugdymo įstaigų projektas-paroda „Įtraukusis ugdymas ir kūrybinė raiška STEAM veiklose: „Akmenukų žaismės“.</w:t>
            </w:r>
            <w:r w:rsidR="00351738" w:rsidRPr="00A4054F">
              <w:rPr>
                <w:shd w:val="clear" w:color="auto" w:fill="FFFFFF"/>
              </w:rPr>
              <w:t xml:space="preserve"> </w:t>
            </w:r>
            <w:r w:rsidR="00351738">
              <w:rPr>
                <w:shd w:val="clear" w:color="auto" w:fill="FFFFFF"/>
              </w:rPr>
              <w:t>8</w:t>
            </w:r>
            <w:r w:rsidR="00351738" w:rsidRPr="00A4054F">
              <w:rPr>
                <w:shd w:val="clear" w:color="auto" w:fill="FFFFFF"/>
              </w:rPr>
              <w:t>0% padidės vaikų pasiekimų pažanga, socialinės, komunikavimo, kūrybinės, pažinimo kompetencijos ugdyme.</w:t>
            </w:r>
          </w:p>
          <w:p w14:paraId="18708C72" w14:textId="0F58378E" w:rsidR="007239F8" w:rsidRPr="00A4054F" w:rsidRDefault="007239F8" w:rsidP="00351738">
            <w:pPr>
              <w:ind w:firstLine="0"/>
              <w:jc w:val="both"/>
            </w:pPr>
          </w:p>
        </w:tc>
      </w:tr>
    </w:tbl>
    <w:p w14:paraId="1DFCFE66" w14:textId="77777777" w:rsidR="007239F8" w:rsidRPr="00A4054F" w:rsidRDefault="007239F8" w:rsidP="007239F8">
      <w:pPr>
        <w:spacing w:line="240" w:lineRule="auto"/>
        <w:ind w:firstLine="0"/>
        <w:rPr>
          <w:rFonts w:cs="Times New Roman"/>
          <w:szCs w:val="24"/>
          <w:lang w:eastAsia="lt-LT"/>
        </w:rPr>
      </w:pPr>
    </w:p>
    <w:p w14:paraId="0DB84096" w14:textId="4756A2F2" w:rsidR="007239F8" w:rsidRPr="00A4054F" w:rsidRDefault="007239F8" w:rsidP="00B9312F">
      <w:pPr>
        <w:widowControl w:val="0"/>
        <w:numPr>
          <w:ilvl w:val="0"/>
          <w:numId w:val="38"/>
        </w:numPr>
        <w:spacing w:before="240" w:line="240" w:lineRule="auto"/>
        <w:ind w:left="714" w:hanging="357"/>
        <w:jc w:val="both"/>
        <w:rPr>
          <w:rFonts w:eastAsia="Times New Roman" w:cs="Times New Roman"/>
          <w:b/>
          <w:bCs/>
          <w:szCs w:val="24"/>
        </w:rPr>
      </w:pPr>
      <w:r w:rsidRPr="00A4054F">
        <w:rPr>
          <w:rFonts w:eastAsia="Times New Roman" w:cs="Times New Roman"/>
          <w:b/>
          <w:bCs/>
          <w:szCs w:val="24"/>
        </w:rPr>
        <w:t>Rizika</w:t>
      </w:r>
      <w:r w:rsidR="00860ABE" w:rsidRPr="00A4054F">
        <w:rPr>
          <w:rFonts w:eastAsia="Times New Roman" w:cs="Times New Roman"/>
          <w:b/>
          <w:bCs/>
          <w:szCs w:val="24"/>
        </w:rPr>
        <w:t>,</w:t>
      </w:r>
      <w:r w:rsidR="000A0A6F" w:rsidRPr="00A4054F">
        <w:rPr>
          <w:rFonts w:eastAsia="Times New Roman" w:cs="Times New Roman"/>
          <w:b/>
          <w:bCs/>
          <w:szCs w:val="24"/>
        </w:rPr>
        <w:t xml:space="preserve"> </w:t>
      </w:r>
      <w:r w:rsidRPr="00A4054F">
        <w:rPr>
          <w:rFonts w:eastAsia="Times New Roman" w:cs="Times New Roman"/>
          <w:b/>
          <w:bCs/>
          <w:szCs w:val="24"/>
        </w:rPr>
        <w:t>kuriai esant nustatytos užduotys gali būti neįvykdytos (aplinkybės</w:t>
      </w:r>
      <w:r w:rsidR="00860ABE" w:rsidRPr="00A4054F">
        <w:rPr>
          <w:rFonts w:eastAsia="Times New Roman" w:cs="Times New Roman"/>
          <w:b/>
          <w:bCs/>
          <w:szCs w:val="24"/>
        </w:rPr>
        <w:t>,</w:t>
      </w:r>
      <w:r w:rsidR="000A0A6F" w:rsidRPr="00A4054F">
        <w:rPr>
          <w:rFonts w:eastAsia="Times New Roman" w:cs="Times New Roman"/>
          <w:b/>
          <w:bCs/>
          <w:szCs w:val="24"/>
        </w:rPr>
        <w:t xml:space="preserve"> </w:t>
      </w:r>
      <w:r w:rsidRPr="00A4054F">
        <w:rPr>
          <w:rFonts w:eastAsia="Times New Roman" w:cs="Times New Roman"/>
          <w:b/>
          <w:bCs/>
          <w:szCs w:val="24"/>
        </w:rPr>
        <w:t>kurios gali turėti neigiamos įtakos įvykdyti šias užduotis)</w:t>
      </w:r>
      <w:r w:rsidR="00D046D5">
        <w:rPr>
          <w:rFonts w:eastAsia="Times New Roman" w:cs="Times New Roman"/>
          <w:b/>
          <w:bCs/>
          <w:szCs w:val="24"/>
        </w:rPr>
        <w:t>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4054F" w:rsidRPr="00A4054F" w14:paraId="3CF07080" w14:textId="77777777" w:rsidTr="0091456F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27070" w14:textId="14A8160D" w:rsidR="007239F8" w:rsidRPr="00A4054F" w:rsidRDefault="00B51FDF" w:rsidP="007239F8">
            <w:pPr>
              <w:widowControl w:val="0"/>
              <w:spacing w:line="240" w:lineRule="auto"/>
              <w:ind w:firstLine="176"/>
              <w:jc w:val="both"/>
              <w:rPr>
                <w:rFonts w:cs="Times New Roman"/>
                <w:szCs w:val="24"/>
                <w:lang w:eastAsia="lt-LT"/>
              </w:rPr>
            </w:pPr>
            <w:r w:rsidRPr="00A4054F">
              <w:rPr>
                <w:rFonts w:cs="Times New Roman"/>
                <w:szCs w:val="24"/>
                <w:lang w:eastAsia="lt-LT"/>
              </w:rPr>
              <w:t>13</w:t>
            </w:r>
            <w:r w:rsidR="00860ABE" w:rsidRPr="00A4054F">
              <w:rPr>
                <w:rFonts w:cs="Times New Roman"/>
                <w:szCs w:val="24"/>
                <w:lang w:eastAsia="lt-LT"/>
              </w:rPr>
              <w:t>.</w:t>
            </w:r>
            <w:r w:rsidR="007239F8" w:rsidRPr="00A4054F">
              <w:rPr>
                <w:rFonts w:cs="Times New Roman"/>
                <w:szCs w:val="24"/>
                <w:lang w:eastAsia="lt-LT"/>
              </w:rPr>
              <w:t>1</w:t>
            </w:r>
            <w:r w:rsidR="00860ABE" w:rsidRPr="00A4054F">
              <w:rPr>
                <w:rFonts w:cs="Times New Roman"/>
                <w:szCs w:val="24"/>
                <w:lang w:eastAsia="lt-LT"/>
              </w:rPr>
              <w:t>.</w:t>
            </w:r>
            <w:r w:rsidR="000A0A6F" w:rsidRPr="00A4054F">
              <w:rPr>
                <w:rFonts w:cs="Times New Roman"/>
                <w:szCs w:val="24"/>
                <w:lang w:eastAsia="lt-LT"/>
              </w:rPr>
              <w:t xml:space="preserve"> </w:t>
            </w:r>
            <w:r w:rsidR="007239F8" w:rsidRPr="00A4054F">
              <w:rPr>
                <w:rFonts w:eastAsia="Times New Roman" w:cs="Times New Roman"/>
                <w:szCs w:val="24"/>
                <w:lang w:eastAsia="lt-LT" w:bidi="lt-LT"/>
              </w:rPr>
              <w:t>Ilgalaikis</w:t>
            </w:r>
            <w:r w:rsidR="007239F8" w:rsidRPr="00A4054F">
              <w:rPr>
                <w:rFonts w:cs="Times New Roman"/>
                <w:szCs w:val="24"/>
                <w:lang w:eastAsia="lt-LT"/>
              </w:rPr>
              <w:t xml:space="preserve"> įstaigos vadovo nedarbingumas</w:t>
            </w:r>
            <w:r w:rsidR="00860ABE" w:rsidRPr="00A4054F">
              <w:rPr>
                <w:rFonts w:cs="Times New Roman"/>
                <w:szCs w:val="24"/>
                <w:lang w:eastAsia="lt-LT"/>
              </w:rPr>
              <w:t>.</w:t>
            </w:r>
          </w:p>
        </w:tc>
      </w:tr>
      <w:tr w:rsidR="00A4054F" w:rsidRPr="00A4054F" w14:paraId="1F345802" w14:textId="77777777" w:rsidTr="0091456F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8A30F" w14:textId="4BA24988" w:rsidR="007239F8" w:rsidRPr="00A4054F" w:rsidRDefault="00B51FDF" w:rsidP="007239F8">
            <w:pPr>
              <w:widowControl w:val="0"/>
              <w:spacing w:line="240" w:lineRule="auto"/>
              <w:ind w:firstLine="176"/>
              <w:jc w:val="both"/>
              <w:rPr>
                <w:rFonts w:cs="Times New Roman"/>
                <w:szCs w:val="24"/>
                <w:lang w:eastAsia="lt-LT"/>
              </w:rPr>
            </w:pPr>
            <w:r w:rsidRPr="00A4054F">
              <w:rPr>
                <w:rFonts w:cs="Times New Roman"/>
                <w:szCs w:val="24"/>
                <w:lang w:eastAsia="lt-LT"/>
              </w:rPr>
              <w:lastRenderedPageBreak/>
              <w:t>1</w:t>
            </w:r>
            <w:r w:rsidR="008C3B53" w:rsidRPr="00A4054F">
              <w:rPr>
                <w:rFonts w:cs="Times New Roman"/>
                <w:szCs w:val="24"/>
                <w:lang w:eastAsia="lt-LT"/>
              </w:rPr>
              <w:t>3</w:t>
            </w:r>
            <w:r w:rsidR="00860ABE" w:rsidRPr="00A4054F">
              <w:rPr>
                <w:rFonts w:cs="Times New Roman"/>
                <w:szCs w:val="24"/>
                <w:lang w:eastAsia="lt-LT"/>
              </w:rPr>
              <w:t>.</w:t>
            </w:r>
            <w:r w:rsidR="007239F8" w:rsidRPr="00A4054F">
              <w:rPr>
                <w:rFonts w:cs="Times New Roman"/>
                <w:szCs w:val="24"/>
                <w:lang w:eastAsia="lt-LT"/>
              </w:rPr>
              <w:t>2</w:t>
            </w:r>
            <w:r w:rsidR="00860ABE" w:rsidRPr="00A4054F">
              <w:rPr>
                <w:rFonts w:cs="Times New Roman"/>
                <w:szCs w:val="24"/>
                <w:lang w:eastAsia="lt-LT"/>
              </w:rPr>
              <w:t>.</w:t>
            </w:r>
            <w:r w:rsidR="000A0A6F" w:rsidRPr="00A4054F">
              <w:rPr>
                <w:rFonts w:cs="Times New Roman"/>
                <w:szCs w:val="24"/>
                <w:lang w:eastAsia="lt-LT"/>
              </w:rPr>
              <w:t xml:space="preserve"> </w:t>
            </w:r>
            <w:r w:rsidR="007239F8" w:rsidRPr="00A4054F">
              <w:rPr>
                <w:rFonts w:eastAsia="Times New Roman" w:cs="Times New Roman"/>
                <w:szCs w:val="24"/>
                <w:lang w:eastAsia="lt-LT" w:bidi="lt-LT"/>
              </w:rPr>
              <w:t>Metų</w:t>
            </w:r>
            <w:r w:rsidR="007239F8" w:rsidRPr="00A4054F">
              <w:rPr>
                <w:rFonts w:cs="Times New Roman"/>
                <w:szCs w:val="24"/>
                <w:lang w:eastAsia="lt-LT"/>
              </w:rPr>
              <w:t xml:space="preserve"> eigoje ženkliai sumažintas finansavimas</w:t>
            </w:r>
            <w:r w:rsidR="00860ABE" w:rsidRPr="00A4054F">
              <w:rPr>
                <w:rFonts w:cs="Times New Roman"/>
                <w:szCs w:val="24"/>
                <w:lang w:eastAsia="lt-LT"/>
              </w:rPr>
              <w:t>.</w:t>
            </w:r>
          </w:p>
        </w:tc>
      </w:tr>
    </w:tbl>
    <w:p w14:paraId="1F783839" w14:textId="77777777" w:rsidR="006A6480" w:rsidRPr="00A4054F" w:rsidRDefault="006A6480" w:rsidP="00830445">
      <w:pPr>
        <w:widowControl w:val="0"/>
        <w:spacing w:line="266" w:lineRule="exact"/>
        <w:ind w:firstLine="0"/>
        <w:contextualSpacing/>
        <w:jc w:val="center"/>
        <w:rPr>
          <w:rFonts w:eastAsia="Times New Roman" w:cs="Times New Roman"/>
          <w:b/>
          <w:bCs/>
          <w:szCs w:val="24"/>
          <w:lang w:eastAsia="lt-LT" w:bidi="lt-LT"/>
        </w:rPr>
      </w:pPr>
    </w:p>
    <w:p w14:paraId="3AB452D0" w14:textId="09871D35" w:rsidR="005A0EE9" w:rsidRPr="00A4054F" w:rsidRDefault="005A0EE9" w:rsidP="00830445">
      <w:pPr>
        <w:widowControl w:val="0"/>
        <w:spacing w:line="266" w:lineRule="exact"/>
        <w:ind w:firstLine="0"/>
        <w:contextualSpacing/>
        <w:jc w:val="center"/>
        <w:rPr>
          <w:rFonts w:eastAsia="Times New Roman" w:cs="Times New Roman"/>
          <w:b/>
          <w:bCs/>
          <w:szCs w:val="24"/>
          <w:lang w:eastAsia="lt-LT" w:bidi="lt-LT"/>
        </w:rPr>
      </w:pPr>
      <w:r w:rsidRPr="00A4054F">
        <w:rPr>
          <w:rFonts w:eastAsia="Times New Roman" w:cs="Times New Roman"/>
          <w:b/>
          <w:bCs/>
          <w:szCs w:val="24"/>
          <w:lang w:eastAsia="lt-LT" w:bidi="lt-LT"/>
        </w:rPr>
        <w:t>VI SKYRIUS</w:t>
      </w:r>
    </w:p>
    <w:p w14:paraId="2CBE9375" w14:textId="77777777" w:rsidR="007239F8" w:rsidRPr="00A4054F" w:rsidRDefault="007239F8" w:rsidP="00830445">
      <w:pPr>
        <w:widowControl w:val="0"/>
        <w:spacing w:line="266" w:lineRule="exact"/>
        <w:ind w:firstLine="0"/>
        <w:contextualSpacing/>
        <w:jc w:val="center"/>
        <w:rPr>
          <w:rFonts w:eastAsia="Times New Roman" w:cs="Times New Roman"/>
          <w:b/>
          <w:bCs/>
          <w:szCs w:val="24"/>
          <w:lang w:eastAsia="lt-LT" w:bidi="lt-LT"/>
        </w:rPr>
      </w:pPr>
      <w:r w:rsidRPr="00A4054F">
        <w:rPr>
          <w:rFonts w:eastAsia="Times New Roman" w:cs="Times New Roman"/>
          <w:b/>
          <w:bCs/>
          <w:szCs w:val="24"/>
          <w:lang w:eastAsia="lt-LT" w:bidi="lt-LT"/>
        </w:rPr>
        <w:t>VERTINIMO PAGRINDIMAS IR SIŪLYMAI</w:t>
      </w:r>
    </w:p>
    <w:p w14:paraId="262BB5B7" w14:textId="465E0E17" w:rsidR="007239F8" w:rsidRPr="003C4D0E" w:rsidRDefault="007239F8" w:rsidP="00B9312F">
      <w:pPr>
        <w:widowControl w:val="0"/>
        <w:numPr>
          <w:ilvl w:val="0"/>
          <w:numId w:val="38"/>
        </w:numPr>
        <w:spacing w:before="240" w:line="240" w:lineRule="auto"/>
        <w:ind w:left="714" w:hanging="357"/>
        <w:jc w:val="both"/>
        <w:rPr>
          <w:rFonts w:eastAsia="Times New Roman" w:cs="Times New Roman"/>
          <w:bCs/>
          <w:szCs w:val="24"/>
        </w:rPr>
      </w:pPr>
      <w:r w:rsidRPr="003C4D0E">
        <w:rPr>
          <w:rFonts w:eastAsia="Times New Roman" w:cs="Times New Roman"/>
          <w:b/>
          <w:bCs/>
          <w:szCs w:val="24"/>
        </w:rPr>
        <w:t>Įvertinimas</w:t>
      </w:r>
      <w:r w:rsidR="00860ABE" w:rsidRPr="003C4D0E">
        <w:rPr>
          <w:rFonts w:eastAsia="Times New Roman" w:cs="Times New Roman"/>
          <w:b/>
          <w:bCs/>
          <w:szCs w:val="24"/>
        </w:rPr>
        <w:t>,</w:t>
      </w:r>
      <w:r w:rsidR="000A0A6F" w:rsidRPr="003C4D0E">
        <w:rPr>
          <w:rFonts w:eastAsia="Times New Roman" w:cs="Times New Roman"/>
          <w:b/>
          <w:bCs/>
          <w:szCs w:val="24"/>
        </w:rPr>
        <w:t xml:space="preserve"> </w:t>
      </w:r>
      <w:r w:rsidRPr="003C4D0E">
        <w:rPr>
          <w:rFonts w:eastAsia="Times New Roman" w:cs="Times New Roman"/>
          <w:b/>
          <w:bCs/>
          <w:szCs w:val="24"/>
        </w:rPr>
        <w:t>jo pagrindimas ir siūlymai:</w:t>
      </w:r>
    </w:p>
    <w:p w14:paraId="75E6E885" w14:textId="77777777" w:rsidR="0073789E" w:rsidRPr="00A4054F" w:rsidRDefault="0073789E" w:rsidP="0073789E">
      <w:pPr>
        <w:widowControl w:val="0"/>
        <w:spacing w:line="240" w:lineRule="auto"/>
        <w:ind w:left="714" w:firstLine="0"/>
        <w:jc w:val="both"/>
        <w:rPr>
          <w:rFonts w:eastAsia="Times New Roman" w:cs="Times New Roman"/>
          <w:bCs/>
          <w:szCs w:val="24"/>
        </w:rPr>
      </w:pPr>
    </w:p>
    <w:p w14:paraId="36733B9D" w14:textId="77777777" w:rsidR="007239F8" w:rsidRPr="00A4054F" w:rsidRDefault="007239F8" w:rsidP="00D046D5">
      <w:pPr>
        <w:widowControl w:val="0"/>
        <w:spacing w:line="240" w:lineRule="auto"/>
        <w:ind w:left="714" w:firstLine="0"/>
        <w:jc w:val="both"/>
        <w:rPr>
          <w:rFonts w:eastAsia="Times New Roman" w:cs="Times New Roman"/>
          <w:b/>
          <w:bCs/>
          <w:szCs w:val="24"/>
          <w:lang w:eastAsia="lt-LT" w:bidi="lt-LT"/>
        </w:rPr>
      </w:pPr>
    </w:p>
    <w:p w14:paraId="7DC2D544" w14:textId="018959BA" w:rsidR="007239F8" w:rsidRPr="00A4054F" w:rsidRDefault="007239F8" w:rsidP="001C68AC">
      <w:pPr>
        <w:widowControl w:val="0"/>
        <w:tabs>
          <w:tab w:val="left" w:pos="4111"/>
          <w:tab w:val="left" w:leader="dot" w:pos="6237"/>
          <w:tab w:val="left" w:pos="6521"/>
        </w:tabs>
        <w:spacing w:line="240" w:lineRule="auto"/>
        <w:ind w:firstLine="0"/>
        <w:rPr>
          <w:rFonts w:eastAsia="Times New Roman" w:cs="Times New Roman"/>
          <w:bCs/>
          <w:szCs w:val="24"/>
          <w:lang w:eastAsia="lt-LT" w:bidi="lt-LT"/>
        </w:rPr>
      </w:pPr>
      <w:r w:rsidRPr="00A4054F">
        <w:rPr>
          <w:rFonts w:eastAsia="Times New Roman" w:cs="Times New Roman"/>
          <w:bCs/>
          <w:szCs w:val="24"/>
          <w:lang w:eastAsia="lt-LT" w:bidi="lt-LT"/>
        </w:rPr>
        <w:t>Lopšelio</w:t>
      </w:r>
      <w:r w:rsidR="00016B4A" w:rsidRPr="00A4054F">
        <w:rPr>
          <w:rFonts w:eastAsia="Times New Roman" w:cs="Times New Roman"/>
          <w:bCs/>
          <w:szCs w:val="24"/>
          <w:lang w:eastAsia="lt-LT" w:bidi="lt-LT"/>
        </w:rPr>
        <w:t>-</w:t>
      </w:r>
      <w:r w:rsidRPr="00A4054F">
        <w:rPr>
          <w:rFonts w:eastAsia="Times New Roman" w:cs="Times New Roman"/>
          <w:bCs/>
          <w:szCs w:val="24"/>
          <w:lang w:eastAsia="lt-LT" w:bidi="lt-LT"/>
        </w:rPr>
        <w:t>darželio</w:t>
      </w:r>
      <w:r w:rsidR="000A0A6F" w:rsidRPr="00A4054F">
        <w:rPr>
          <w:rFonts w:eastAsia="Times New Roman" w:cs="Times New Roman"/>
          <w:bCs/>
          <w:szCs w:val="24"/>
          <w:lang w:eastAsia="lt-LT" w:bidi="lt-LT"/>
        </w:rPr>
        <w:t xml:space="preserve"> „</w:t>
      </w:r>
      <w:r w:rsidRPr="00A4054F">
        <w:rPr>
          <w:rFonts w:eastAsia="Times New Roman" w:cs="Times New Roman"/>
          <w:bCs/>
          <w:szCs w:val="24"/>
          <w:lang w:eastAsia="lt-LT" w:bidi="lt-LT"/>
        </w:rPr>
        <w:t>Vaidilutė</w:t>
      </w:r>
      <w:r w:rsidR="000A0A6F" w:rsidRPr="00A4054F">
        <w:rPr>
          <w:rFonts w:eastAsia="Times New Roman" w:cs="Times New Roman"/>
          <w:bCs/>
          <w:szCs w:val="24"/>
          <w:lang w:eastAsia="lt-LT" w:bidi="lt-LT"/>
        </w:rPr>
        <w:t xml:space="preserve">“ </w:t>
      </w:r>
      <w:r w:rsidRPr="00A4054F">
        <w:rPr>
          <w:rFonts w:eastAsia="Times New Roman" w:cs="Times New Roman"/>
          <w:bCs/>
          <w:szCs w:val="24"/>
          <w:lang w:eastAsia="lt-LT" w:bidi="lt-LT"/>
        </w:rPr>
        <w:t>pirmininkė</w:t>
      </w:r>
      <w:r w:rsidR="001C68AC" w:rsidRPr="00A4054F">
        <w:rPr>
          <w:rFonts w:eastAsia="Times New Roman" w:cs="Times New Roman"/>
          <w:bCs/>
          <w:szCs w:val="24"/>
          <w:lang w:eastAsia="lt-LT" w:bidi="lt-LT"/>
        </w:rPr>
        <w:tab/>
      </w:r>
      <w:r w:rsidR="001C68AC" w:rsidRPr="00A4054F">
        <w:rPr>
          <w:rFonts w:eastAsia="Times New Roman" w:cs="Times New Roman"/>
          <w:bCs/>
          <w:szCs w:val="24"/>
          <w:lang w:eastAsia="lt-LT" w:bidi="lt-LT"/>
        </w:rPr>
        <w:tab/>
      </w:r>
      <w:r w:rsidR="001C68AC" w:rsidRPr="00A4054F">
        <w:rPr>
          <w:rFonts w:eastAsia="Times New Roman" w:cs="Times New Roman"/>
          <w:bCs/>
          <w:szCs w:val="24"/>
          <w:lang w:eastAsia="lt-LT" w:bidi="lt-LT"/>
        </w:rPr>
        <w:tab/>
      </w:r>
      <w:r w:rsidRPr="00A4054F">
        <w:rPr>
          <w:rFonts w:eastAsia="Times New Roman" w:cs="Times New Roman"/>
          <w:bCs/>
          <w:szCs w:val="24"/>
          <w:lang w:eastAsia="lt-LT" w:bidi="lt-LT"/>
        </w:rPr>
        <w:t>Milda Tamulienė</w:t>
      </w:r>
      <w:r w:rsidR="000A0A6F" w:rsidRPr="00A4054F">
        <w:rPr>
          <w:rFonts w:eastAsia="Times New Roman" w:cs="Times New Roman"/>
          <w:bCs/>
          <w:szCs w:val="24"/>
          <w:lang w:eastAsia="lt-LT" w:bidi="lt-LT"/>
        </w:rPr>
        <w:t xml:space="preserve"> </w:t>
      </w:r>
      <w:r w:rsidR="00351738">
        <w:rPr>
          <w:rFonts w:eastAsia="Times New Roman" w:cs="Times New Roman"/>
          <w:bCs/>
          <w:szCs w:val="24"/>
          <w:lang w:eastAsia="lt-LT" w:bidi="lt-LT"/>
        </w:rPr>
        <w:t>2024</w:t>
      </w:r>
      <w:r w:rsidR="00016B4A" w:rsidRPr="00A4054F">
        <w:rPr>
          <w:rFonts w:eastAsia="Times New Roman" w:cs="Times New Roman"/>
          <w:bCs/>
          <w:szCs w:val="24"/>
          <w:lang w:eastAsia="lt-LT" w:bidi="lt-LT"/>
        </w:rPr>
        <w:t>-</w:t>
      </w:r>
    </w:p>
    <w:p w14:paraId="367C8CBC" w14:textId="6CD09062" w:rsidR="007239F8" w:rsidRPr="00A4054F" w:rsidRDefault="001C68AC" w:rsidP="00423439">
      <w:pPr>
        <w:tabs>
          <w:tab w:val="center" w:pos="4962"/>
        </w:tabs>
        <w:spacing w:line="240" w:lineRule="auto"/>
        <w:rPr>
          <w:rFonts w:cs="Times New Roman"/>
          <w:i/>
          <w:iCs/>
          <w:sz w:val="22"/>
        </w:rPr>
      </w:pPr>
      <w:r w:rsidRPr="00A4054F">
        <w:rPr>
          <w:rFonts w:cs="Times New Roman"/>
          <w:i/>
          <w:iCs/>
          <w:sz w:val="18"/>
        </w:rPr>
        <w:tab/>
      </w:r>
      <w:r w:rsidR="007239F8" w:rsidRPr="00A4054F">
        <w:rPr>
          <w:rFonts w:cs="Times New Roman"/>
          <w:i/>
          <w:iCs/>
          <w:sz w:val="18"/>
        </w:rPr>
        <w:t>(parašas)</w:t>
      </w:r>
    </w:p>
    <w:p w14:paraId="632FEC06" w14:textId="77777777" w:rsidR="007239F8" w:rsidRPr="00A4054F" w:rsidRDefault="007239F8" w:rsidP="007239F8">
      <w:pPr>
        <w:widowControl w:val="0"/>
        <w:tabs>
          <w:tab w:val="left" w:pos="469"/>
          <w:tab w:val="left" w:leader="underscore" w:pos="7258"/>
        </w:tabs>
        <w:spacing w:line="240" w:lineRule="auto"/>
        <w:ind w:firstLine="0"/>
        <w:rPr>
          <w:rFonts w:eastAsia="Times New Roman" w:cs="Times New Roman"/>
          <w:sz w:val="20"/>
          <w:szCs w:val="20"/>
          <w:lang w:eastAsia="lt-LT" w:bidi="lt-LT"/>
        </w:rPr>
      </w:pPr>
    </w:p>
    <w:p w14:paraId="407E9951" w14:textId="61B5FC79" w:rsidR="007239F8" w:rsidRPr="00A4054F" w:rsidRDefault="007239F8" w:rsidP="00B9312F">
      <w:pPr>
        <w:widowControl w:val="0"/>
        <w:numPr>
          <w:ilvl w:val="0"/>
          <w:numId w:val="38"/>
        </w:numPr>
        <w:spacing w:before="240" w:line="240" w:lineRule="auto"/>
        <w:ind w:left="714" w:hanging="357"/>
        <w:jc w:val="both"/>
        <w:rPr>
          <w:rFonts w:eastAsia="Times New Roman" w:cs="Times New Roman"/>
          <w:b/>
          <w:bCs/>
          <w:szCs w:val="24"/>
        </w:rPr>
      </w:pPr>
      <w:r w:rsidRPr="00A4054F">
        <w:rPr>
          <w:rFonts w:eastAsia="Times New Roman" w:cs="Times New Roman"/>
          <w:b/>
          <w:bCs/>
          <w:szCs w:val="24"/>
        </w:rPr>
        <w:t>Įvertinimas</w:t>
      </w:r>
      <w:r w:rsidR="00860ABE" w:rsidRPr="00A4054F">
        <w:rPr>
          <w:rFonts w:eastAsia="Times New Roman" w:cs="Times New Roman"/>
          <w:b/>
          <w:bCs/>
          <w:szCs w:val="24"/>
        </w:rPr>
        <w:t>,</w:t>
      </w:r>
      <w:r w:rsidR="000A0A6F" w:rsidRPr="00A4054F">
        <w:rPr>
          <w:rFonts w:eastAsia="Times New Roman" w:cs="Times New Roman"/>
          <w:b/>
          <w:bCs/>
          <w:szCs w:val="24"/>
        </w:rPr>
        <w:t xml:space="preserve"> </w:t>
      </w:r>
      <w:r w:rsidRPr="00A4054F">
        <w:rPr>
          <w:rFonts w:eastAsia="Times New Roman" w:cs="Times New Roman"/>
          <w:b/>
          <w:bCs/>
          <w:szCs w:val="24"/>
        </w:rPr>
        <w:t>jo pagrindimas ir siūlymai:</w:t>
      </w:r>
    </w:p>
    <w:p w14:paraId="53CC8AEC" w14:textId="77777777" w:rsidR="007239F8" w:rsidRPr="00A4054F" w:rsidRDefault="007239F8" w:rsidP="007239F8">
      <w:pPr>
        <w:widowControl w:val="0"/>
        <w:spacing w:line="240" w:lineRule="auto"/>
        <w:ind w:firstLine="0"/>
        <w:jc w:val="both"/>
        <w:rPr>
          <w:rFonts w:eastAsia="Times New Roman" w:cs="Times New Roman"/>
          <w:szCs w:val="24"/>
          <w:lang w:eastAsia="lt-LT"/>
        </w:rPr>
      </w:pPr>
    </w:p>
    <w:p w14:paraId="68FA590C" w14:textId="77777777" w:rsidR="007239F8" w:rsidRPr="00A4054F" w:rsidRDefault="007239F8" w:rsidP="007239F8">
      <w:pPr>
        <w:widowControl w:val="0"/>
        <w:spacing w:line="240" w:lineRule="auto"/>
        <w:ind w:firstLine="0"/>
        <w:jc w:val="both"/>
        <w:rPr>
          <w:rFonts w:eastAsia="Times New Roman" w:cs="Times New Roman"/>
          <w:bCs/>
          <w:szCs w:val="24"/>
        </w:rPr>
      </w:pPr>
    </w:p>
    <w:p w14:paraId="67370EFA" w14:textId="3583CB07" w:rsidR="007239F8" w:rsidRPr="00A4054F" w:rsidRDefault="007239F8" w:rsidP="00063F46">
      <w:pPr>
        <w:widowControl w:val="0"/>
        <w:tabs>
          <w:tab w:val="left" w:pos="3544"/>
          <w:tab w:val="left" w:leader="dot" w:pos="6096"/>
          <w:tab w:val="left" w:pos="6521"/>
        </w:tabs>
        <w:spacing w:line="240" w:lineRule="auto"/>
        <w:ind w:firstLine="0"/>
        <w:rPr>
          <w:rFonts w:eastAsia="Times New Roman" w:cs="Times New Roman"/>
          <w:bCs/>
          <w:szCs w:val="24"/>
          <w:lang w:eastAsia="lt-LT" w:bidi="lt-LT"/>
        </w:rPr>
      </w:pPr>
      <w:r w:rsidRPr="00A4054F">
        <w:rPr>
          <w:rFonts w:eastAsia="Times New Roman" w:cs="Times New Roman"/>
          <w:bCs/>
          <w:szCs w:val="24"/>
          <w:lang w:eastAsia="lt-LT" w:bidi="lt-LT"/>
        </w:rPr>
        <w:t>Švietimo skyriaus vedėja</w:t>
      </w:r>
      <w:r w:rsidR="004476E1">
        <w:rPr>
          <w:rFonts w:eastAsia="Times New Roman" w:cs="Times New Roman"/>
          <w:bCs/>
          <w:szCs w:val="24"/>
          <w:lang w:eastAsia="lt-LT" w:bidi="lt-LT"/>
        </w:rPr>
        <w:t xml:space="preserve">                   </w:t>
      </w:r>
      <w:r w:rsidR="001C68AC" w:rsidRPr="00A4054F">
        <w:rPr>
          <w:rFonts w:eastAsia="Times New Roman" w:cs="Times New Roman"/>
          <w:bCs/>
          <w:szCs w:val="24"/>
          <w:lang w:eastAsia="lt-LT" w:bidi="lt-LT"/>
        </w:rPr>
        <w:tab/>
      </w:r>
      <w:r w:rsidRPr="00A4054F">
        <w:rPr>
          <w:rFonts w:eastAsia="Times New Roman" w:cs="Times New Roman"/>
          <w:bCs/>
          <w:szCs w:val="24"/>
          <w:lang w:eastAsia="lt-LT" w:bidi="lt-LT"/>
        </w:rPr>
        <w:t>Ona Gucevičienė</w:t>
      </w:r>
      <w:r w:rsidR="000A0A6F" w:rsidRPr="00A4054F">
        <w:rPr>
          <w:rFonts w:eastAsia="Times New Roman" w:cs="Times New Roman"/>
          <w:bCs/>
          <w:szCs w:val="24"/>
          <w:lang w:eastAsia="lt-LT" w:bidi="lt-LT"/>
        </w:rPr>
        <w:t xml:space="preserve"> </w:t>
      </w:r>
      <w:r w:rsidR="00351738">
        <w:rPr>
          <w:rFonts w:eastAsia="Times New Roman" w:cs="Times New Roman"/>
          <w:bCs/>
          <w:szCs w:val="24"/>
          <w:lang w:eastAsia="lt-LT" w:bidi="lt-LT"/>
        </w:rPr>
        <w:t>2024</w:t>
      </w:r>
      <w:r w:rsidR="004476E1">
        <w:rPr>
          <w:rFonts w:eastAsia="Times New Roman" w:cs="Times New Roman"/>
          <w:bCs/>
          <w:szCs w:val="24"/>
          <w:lang w:eastAsia="lt-LT" w:bidi="lt-LT"/>
        </w:rPr>
        <w:t>-</w:t>
      </w:r>
    </w:p>
    <w:p w14:paraId="4C5303B9" w14:textId="77777777" w:rsidR="00664441" w:rsidRPr="00A4054F" w:rsidRDefault="00664441" w:rsidP="00423439">
      <w:pPr>
        <w:tabs>
          <w:tab w:val="center" w:pos="4962"/>
        </w:tabs>
        <w:spacing w:line="240" w:lineRule="auto"/>
        <w:rPr>
          <w:rFonts w:cs="Times New Roman"/>
          <w:i/>
          <w:iCs/>
          <w:sz w:val="22"/>
        </w:rPr>
      </w:pPr>
      <w:r w:rsidRPr="00A4054F">
        <w:rPr>
          <w:rFonts w:cs="Times New Roman"/>
          <w:i/>
          <w:iCs/>
          <w:sz w:val="18"/>
        </w:rPr>
        <w:tab/>
        <w:t>(parašas)</w:t>
      </w:r>
    </w:p>
    <w:p w14:paraId="1A1EA20E" w14:textId="77777777" w:rsidR="007239F8" w:rsidRPr="00A4054F" w:rsidRDefault="007239F8" w:rsidP="007239F8">
      <w:pPr>
        <w:tabs>
          <w:tab w:val="right" w:leader="underscore" w:pos="9071"/>
        </w:tabs>
        <w:spacing w:line="240" w:lineRule="auto"/>
        <w:ind w:firstLine="0"/>
        <w:jc w:val="both"/>
        <w:rPr>
          <w:rFonts w:eastAsia="Times New Roman" w:cs="Times New Roman"/>
          <w:szCs w:val="24"/>
          <w:lang w:eastAsia="lt-LT"/>
        </w:rPr>
      </w:pPr>
    </w:p>
    <w:p w14:paraId="243BB121" w14:textId="77777777" w:rsidR="007239F8" w:rsidRPr="00A4054F" w:rsidRDefault="007239F8" w:rsidP="007239F8">
      <w:pPr>
        <w:tabs>
          <w:tab w:val="right" w:leader="underscore" w:pos="9071"/>
        </w:tabs>
        <w:spacing w:line="240" w:lineRule="auto"/>
        <w:ind w:firstLine="0"/>
        <w:jc w:val="both"/>
        <w:rPr>
          <w:rFonts w:eastAsia="Times New Roman" w:cs="Times New Roman"/>
          <w:szCs w:val="24"/>
          <w:lang w:eastAsia="lt-LT"/>
        </w:rPr>
      </w:pPr>
    </w:p>
    <w:p w14:paraId="210701C0" w14:textId="37727430" w:rsidR="007239F8" w:rsidRPr="00A4054F" w:rsidRDefault="007239F8" w:rsidP="00664441">
      <w:pPr>
        <w:widowControl w:val="0"/>
        <w:tabs>
          <w:tab w:val="left" w:pos="3544"/>
          <w:tab w:val="left" w:leader="dot" w:pos="6096"/>
          <w:tab w:val="left" w:pos="6521"/>
        </w:tabs>
        <w:spacing w:line="240" w:lineRule="auto"/>
        <w:ind w:firstLine="0"/>
        <w:rPr>
          <w:rFonts w:eastAsia="Times New Roman" w:cs="Times New Roman"/>
          <w:bCs/>
          <w:szCs w:val="24"/>
          <w:lang w:eastAsia="lt-LT" w:bidi="lt-LT"/>
        </w:rPr>
      </w:pPr>
      <w:r w:rsidRPr="00A4054F">
        <w:rPr>
          <w:rFonts w:eastAsia="Times New Roman" w:cs="Times New Roman"/>
          <w:bCs/>
          <w:szCs w:val="24"/>
          <w:lang w:eastAsia="lt-LT" w:bidi="lt-LT"/>
        </w:rPr>
        <w:t>Kauno miesto savivaldybės meras</w:t>
      </w:r>
      <w:r w:rsidR="004476E1">
        <w:rPr>
          <w:rFonts w:eastAsia="Times New Roman" w:cs="Times New Roman"/>
          <w:bCs/>
          <w:szCs w:val="24"/>
          <w:lang w:eastAsia="lt-LT" w:bidi="lt-LT"/>
        </w:rPr>
        <w:tab/>
      </w:r>
      <w:r w:rsidR="004476E1">
        <w:rPr>
          <w:rFonts w:eastAsia="Times New Roman" w:cs="Times New Roman"/>
          <w:bCs/>
          <w:szCs w:val="24"/>
          <w:lang w:eastAsia="lt-LT" w:bidi="lt-LT"/>
        </w:rPr>
        <w:tab/>
      </w:r>
      <w:r w:rsidRPr="00A4054F">
        <w:rPr>
          <w:rFonts w:eastAsia="Times New Roman" w:cs="Times New Roman"/>
          <w:bCs/>
          <w:szCs w:val="24"/>
          <w:lang w:eastAsia="lt-LT" w:bidi="lt-LT"/>
        </w:rPr>
        <w:t>Visvaldas Matijošaitis</w:t>
      </w:r>
      <w:r w:rsidR="00351738">
        <w:rPr>
          <w:rFonts w:eastAsia="Times New Roman" w:cs="Times New Roman"/>
          <w:bCs/>
          <w:szCs w:val="24"/>
          <w:lang w:eastAsia="lt-LT" w:bidi="lt-LT"/>
        </w:rPr>
        <w:t xml:space="preserve"> 2024</w:t>
      </w:r>
      <w:r w:rsidR="004476E1">
        <w:rPr>
          <w:rFonts w:eastAsia="Times New Roman" w:cs="Times New Roman"/>
          <w:bCs/>
          <w:szCs w:val="24"/>
          <w:lang w:eastAsia="lt-LT" w:bidi="lt-LT"/>
        </w:rPr>
        <w:t>-</w:t>
      </w:r>
    </w:p>
    <w:p w14:paraId="4C6D9E7D" w14:textId="447874BE" w:rsidR="00423439" w:rsidRPr="00A4054F" w:rsidRDefault="00423439" w:rsidP="00423439">
      <w:pPr>
        <w:tabs>
          <w:tab w:val="center" w:pos="4962"/>
        </w:tabs>
        <w:spacing w:line="240" w:lineRule="auto"/>
        <w:rPr>
          <w:rFonts w:cs="Times New Roman"/>
          <w:i/>
          <w:iCs/>
          <w:sz w:val="22"/>
        </w:rPr>
      </w:pPr>
      <w:r w:rsidRPr="00A4054F">
        <w:rPr>
          <w:rFonts w:cs="Times New Roman"/>
          <w:i/>
          <w:iCs/>
          <w:sz w:val="18"/>
        </w:rPr>
        <w:tab/>
        <w:t>(parašas)</w:t>
      </w:r>
    </w:p>
    <w:p w14:paraId="7F302900" w14:textId="77777777" w:rsidR="007239F8" w:rsidRPr="00A4054F" w:rsidRDefault="007239F8" w:rsidP="007239F8">
      <w:pPr>
        <w:tabs>
          <w:tab w:val="left" w:pos="6237"/>
          <w:tab w:val="right" w:pos="8306"/>
        </w:tabs>
        <w:spacing w:line="240" w:lineRule="auto"/>
        <w:ind w:firstLine="0"/>
        <w:rPr>
          <w:rFonts w:eastAsia="Times New Roman" w:cs="Times New Roman"/>
          <w:szCs w:val="24"/>
        </w:rPr>
      </w:pPr>
    </w:p>
    <w:p w14:paraId="75A1D949" w14:textId="77777777" w:rsidR="007239F8" w:rsidRPr="00A4054F" w:rsidRDefault="007239F8" w:rsidP="007239F8">
      <w:pPr>
        <w:tabs>
          <w:tab w:val="left" w:pos="6237"/>
          <w:tab w:val="right" w:pos="8306"/>
        </w:tabs>
        <w:spacing w:line="240" w:lineRule="auto"/>
        <w:ind w:firstLine="0"/>
        <w:rPr>
          <w:rFonts w:eastAsia="Times New Roman" w:cs="Times New Roman"/>
          <w:szCs w:val="24"/>
        </w:rPr>
      </w:pPr>
    </w:p>
    <w:p w14:paraId="5D19C220" w14:textId="56091B61" w:rsidR="007239F8" w:rsidRPr="00A4054F" w:rsidRDefault="007239F8" w:rsidP="007239F8">
      <w:pPr>
        <w:tabs>
          <w:tab w:val="left" w:pos="6237"/>
          <w:tab w:val="right" w:pos="8306"/>
        </w:tabs>
        <w:spacing w:line="240" w:lineRule="auto"/>
        <w:ind w:firstLine="0"/>
        <w:jc w:val="both"/>
        <w:rPr>
          <w:rFonts w:eastAsia="Times New Roman" w:cs="Times New Roman"/>
          <w:szCs w:val="24"/>
          <w:u w:val="single"/>
        </w:rPr>
      </w:pPr>
      <w:r w:rsidRPr="00A4054F">
        <w:rPr>
          <w:rFonts w:eastAsia="Times New Roman" w:cs="Times New Roman"/>
          <w:szCs w:val="24"/>
        </w:rPr>
        <w:t>Galutinis metų veiklos ataskaitos įvertinimas</w:t>
      </w:r>
      <w:r w:rsidR="004476E1">
        <w:rPr>
          <w:rFonts w:eastAsia="Times New Roman" w:cs="Times New Roman"/>
          <w:szCs w:val="24"/>
        </w:rPr>
        <w:t>...................................</w:t>
      </w:r>
    </w:p>
    <w:p w14:paraId="40392229" w14:textId="6657DC80" w:rsidR="007239F8" w:rsidRPr="00A4054F" w:rsidRDefault="007239F8" w:rsidP="007239F8">
      <w:pPr>
        <w:tabs>
          <w:tab w:val="left" w:pos="1276"/>
          <w:tab w:val="left" w:pos="5954"/>
          <w:tab w:val="left" w:pos="8364"/>
        </w:tabs>
        <w:spacing w:line="240" w:lineRule="auto"/>
        <w:ind w:firstLine="0"/>
        <w:jc w:val="both"/>
        <w:rPr>
          <w:rFonts w:eastAsia="Times New Roman" w:cs="Times New Roman"/>
          <w:szCs w:val="24"/>
          <w:lang w:eastAsia="lt-LT"/>
        </w:rPr>
      </w:pPr>
    </w:p>
    <w:p w14:paraId="23E9C9CF" w14:textId="5AEFDA99" w:rsidR="00FD5293" w:rsidRPr="00A4054F" w:rsidRDefault="00FD5293" w:rsidP="007239F8">
      <w:pPr>
        <w:tabs>
          <w:tab w:val="left" w:pos="1276"/>
          <w:tab w:val="left" w:pos="5954"/>
          <w:tab w:val="left" w:pos="8364"/>
        </w:tabs>
        <w:spacing w:line="240" w:lineRule="auto"/>
        <w:ind w:firstLine="0"/>
        <w:jc w:val="both"/>
        <w:rPr>
          <w:rFonts w:eastAsia="Times New Roman" w:cs="Times New Roman"/>
          <w:szCs w:val="24"/>
          <w:lang w:eastAsia="lt-LT"/>
        </w:rPr>
      </w:pPr>
    </w:p>
    <w:p w14:paraId="3EA1F59A" w14:textId="77777777" w:rsidR="00FD5293" w:rsidRPr="00A4054F" w:rsidRDefault="00FD5293" w:rsidP="007239F8">
      <w:pPr>
        <w:tabs>
          <w:tab w:val="left" w:pos="1276"/>
          <w:tab w:val="left" w:pos="5954"/>
          <w:tab w:val="left" w:pos="8364"/>
        </w:tabs>
        <w:spacing w:line="240" w:lineRule="auto"/>
        <w:ind w:firstLine="0"/>
        <w:jc w:val="both"/>
        <w:rPr>
          <w:rFonts w:eastAsia="Times New Roman" w:cs="Times New Roman"/>
          <w:szCs w:val="24"/>
          <w:lang w:eastAsia="lt-LT"/>
        </w:rPr>
      </w:pPr>
    </w:p>
    <w:p w14:paraId="6AE0653F" w14:textId="77777777" w:rsidR="007239F8" w:rsidRPr="00A4054F" w:rsidRDefault="007239F8" w:rsidP="007239F8">
      <w:pPr>
        <w:tabs>
          <w:tab w:val="left" w:pos="1276"/>
          <w:tab w:val="left" w:pos="5954"/>
          <w:tab w:val="left" w:pos="8364"/>
        </w:tabs>
        <w:spacing w:line="240" w:lineRule="auto"/>
        <w:ind w:firstLine="0"/>
        <w:jc w:val="both"/>
        <w:rPr>
          <w:rFonts w:eastAsia="Times New Roman" w:cs="Times New Roman"/>
          <w:szCs w:val="24"/>
          <w:lang w:eastAsia="lt-LT"/>
        </w:rPr>
      </w:pPr>
    </w:p>
    <w:p w14:paraId="3D99005F" w14:textId="38C3275C" w:rsidR="007239F8" w:rsidRPr="00A4054F" w:rsidRDefault="007239F8" w:rsidP="007239F8">
      <w:pPr>
        <w:tabs>
          <w:tab w:val="left" w:pos="1276"/>
          <w:tab w:val="left" w:pos="5954"/>
          <w:tab w:val="left" w:pos="8364"/>
        </w:tabs>
        <w:spacing w:line="240" w:lineRule="auto"/>
        <w:ind w:firstLine="0"/>
        <w:jc w:val="both"/>
        <w:rPr>
          <w:rFonts w:eastAsia="Times New Roman" w:cs="Times New Roman"/>
          <w:szCs w:val="24"/>
          <w:lang w:eastAsia="lt-LT"/>
        </w:rPr>
      </w:pPr>
      <w:r w:rsidRPr="00A4054F">
        <w:rPr>
          <w:rFonts w:eastAsia="Times New Roman" w:cs="Times New Roman"/>
          <w:szCs w:val="24"/>
          <w:lang w:eastAsia="lt-LT"/>
        </w:rPr>
        <w:t>Susipažinau</w:t>
      </w:r>
    </w:p>
    <w:p w14:paraId="4BA10901" w14:textId="7C9AF6D1" w:rsidR="00DF1E86" w:rsidRPr="00A4054F" w:rsidRDefault="00FD5293" w:rsidP="00FD5293">
      <w:pPr>
        <w:widowControl w:val="0"/>
        <w:tabs>
          <w:tab w:val="left" w:pos="4111"/>
          <w:tab w:val="left" w:leader="dot" w:pos="6096"/>
          <w:tab w:val="left" w:pos="6521"/>
        </w:tabs>
        <w:spacing w:line="240" w:lineRule="auto"/>
        <w:ind w:firstLine="0"/>
      </w:pPr>
      <w:r w:rsidRPr="00A4054F">
        <w:rPr>
          <w:rFonts w:eastAsia="Times New Roman" w:cs="Times New Roman"/>
          <w:bCs/>
          <w:szCs w:val="24"/>
          <w:lang w:eastAsia="lt-LT" w:bidi="lt-LT"/>
        </w:rPr>
        <w:t>Lopšelio-darželio „Vaidilutė“ d</w:t>
      </w:r>
      <w:r w:rsidR="007239F8" w:rsidRPr="00A4054F">
        <w:rPr>
          <w:rFonts w:eastAsia="Times New Roman" w:cs="Times New Roman"/>
          <w:bCs/>
          <w:szCs w:val="24"/>
          <w:lang w:eastAsia="lt-LT" w:bidi="lt-LT"/>
        </w:rPr>
        <w:t>irektorė</w:t>
      </w:r>
      <w:r w:rsidR="00063F46" w:rsidRPr="00A4054F">
        <w:rPr>
          <w:rFonts w:eastAsia="Times New Roman" w:cs="Times New Roman"/>
          <w:bCs/>
          <w:szCs w:val="24"/>
          <w:lang w:eastAsia="lt-LT" w:bidi="lt-LT"/>
        </w:rPr>
        <w:tab/>
      </w:r>
      <w:r w:rsidR="00063F46" w:rsidRPr="00A4054F">
        <w:rPr>
          <w:rFonts w:eastAsia="Times New Roman" w:cs="Times New Roman"/>
          <w:bCs/>
          <w:szCs w:val="24"/>
          <w:lang w:eastAsia="lt-LT" w:bidi="lt-LT"/>
        </w:rPr>
        <w:tab/>
      </w:r>
      <w:r w:rsidR="00063F46" w:rsidRPr="00A4054F">
        <w:rPr>
          <w:rFonts w:eastAsia="Times New Roman" w:cs="Times New Roman"/>
          <w:bCs/>
          <w:szCs w:val="24"/>
          <w:lang w:eastAsia="lt-LT" w:bidi="lt-LT"/>
        </w:rPr>
        <w:tab/>
      </w:r>
      <w:r w:rsidR="007239F8" w:rsidRPr="00A4054F">
        <w:rPr>
          <w:rFonts w:eastAsia="Times New Roman" w:cs="Times New Roman"/>
          <w:bCs/>
          <w:szCs w:val="24"/>
          <w:lang w:eastAsia="lt-LT" w:bidi="lt-LT"/>
        </w:rPr>
        <w:t>Sigita Krasauskienė</w:t>
      </w:r>
      <w:r w:rsidR="00351738">
        <w:rPr>
          <w:rFonts w:eastAsia="Times New Roman" w:cs="Times New Roman"/>
          <w:bCs/>
          <w:szCs w:val="24"/>
          <w:lang w:eastAsia="lt-LT" w:bidi="lt-LT"/>
        </w:rPr>
        <w:t xml:space="preserve"> 2024</w:t>
      </w:r>
      <w:r w:rsidR="004476E1">
        <w:rPr>
          <w:rFonts w:eastAsia="Times New Roman" w:cs="Times New Roman"/>
          <w:bCs/>
          <w:szCs w:val="24"/>
          <w:lang w:eastAsia="lt-LT" w:bidi="lt-LT"/>
        </w:rPr>
        <w:t>-</w:t>
      </w:r>
    </w:p>
    <w:sectPr w:rsidR="00DF1E86" w:rsidRPr="00A4054F" w:rsidSect="00DD26E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4900"/>
    <w:multiLevelType w:val="hybridMultilevel"/>
    <w:tmpl w:val="8244116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C4D99"/>
    <w:multiLevelType w:val="hybridMultilevel"/>
    <w:tmpl w:val="5758576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437C0"/>
    <w:multiLevelType w:val="multilevel"/>
    <w:tmpl w:val="C186E69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937A12"/>
    <w:multiLevelType w:val="multilevel"/>
    <w:tmpl w:val="06D0B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304E3F"/>
    <w:multiLevelType w:val="hybridMultilevel"/>
    <w:tmpl w:val="F7005892"/>
    <w:lvl w:ilvl="0" w:tplc="84AA1410">
      <w:start w:val="4"/>
      <w:numFmt w:val="upperRoman"/>
      <w:lvlText w:val="%1."/>
      <w:lvlJc w:val="left"/>
      <w:pPr>
        <w:ind w:left="2687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047" w:hanging="360"/>
      </w:pPr>
    </w:lvl>
    <w:lvl w:ilvl="2" w:tplc="0427001B" w:tentative="1">
      <w:start w:val="1"/>
      <w:numFmt w:val="lowerRoman"/>
      <w:lvlText w:val="%3."/>
      <w:lvlJc w:val="right"/>
      <w:pPr>
        <w:ind w:left="3767" w:hanging="180"/>
      </w:pPr>
    </w:lvl>
    <w:lvl w:ilvl="3" w:tplc="0427000F" w:tentative="1">
      <w:start w:val="1"/>
      <w:numFmt w:val="decimal"/>
      <w:lvlText w:val="%4."/>
      <w:lvlJc w:val="left"/>
      <w:pPr>
        <w:ind w:left="4487" w:hanging="360"/>
      </w:pPr>
    </w:lvl>
    <w:lvl w:ilvl="4" w:tplc="04270019" w:tentative="1">
      <w:start w:val="1"/>
      <w:numFmt w:val="lowerLetter"/>
      <w:lvlText w:val="%5."/>
      <w:lvlJc w:val="left"/>
      <w:pPr>
        <w:ind w:left="5207" w:hanging="360"/>
      </w:pPr>
    </w:lvl>
    <w:lvl w:ilvl="5" w:tplc="0427001B" w:tentative="1">
      <w:start w:val="1"/>
      <w:numFmt w:val="lowerRoman"/>
      <w:lvlText w:val="%6."/>
      <w:lvlJc w:val="right"/>
      <w:pPr>
        <w:ind w:left="5927" w:hanging="180"/>
      </w:pPr>
    </w:lvl>
    <w:lvl w:ilvl="6" w:tplc="0427000F" w:tentative="1">
      <w:start w:val="1"/>
      <w:numFmt w:val="decimal"/>
      <w:lvlText w:val="%7."/>
      <w:lvlJc w:val="left"/>
      <w:pPr>
        <w:ind w:left="6647" w:hanging="360"/>
      </w:pPr>
    </w:lvl>
    <w:lvl w:ilvl="7" w:tplc="04270019" w:tentative="1">
      <w:start w:val="1"/>
      <w:numFmt w:val="lowerLetter"/>
      <w:lvlText w:val="%8."/>
      <w:lvlJc w:val="left"/>
      <w:pPr>
        <w:ind w:left="7367" w:hanging="360"/>
      </w:pPr>
    </w:lvl>
    <w:lvl w:ilvl="8" w:tplc="0427001B" w:tentative="1">
      <w:start w:val="1"/>
      <w:numFmt w:val="lowerRoman"/>
      <w:lvlText w:val="%9."/>
      <w:lvlJc w:val="right"/>
      <w:pPr>
        <w:ind w:left="8087" w:hanging="180"/>
      </w:pPr>
    </w:lvl>
  </w:abstractNum>
  <w:abstractNum w:abstractNumId="5" w15:restartNumberingAfterBreak="0">
    <w:nsid w:val="12921422"/>
    <w:multiLevelType w:val="hybridMultilevel"/>
    <w:tmpl w:val="584CC72A"/>
    <w:lvl w:ilvl="0" w:tplc="0427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53547"/>
    <w:multiLevelType w:val="hybridMultilevel"/>
    <w:tmpl w:val="25581282"/>
    <w:lvl w:ilvl="0" w:tplc="B0DC5FE4">
      <w:start w:val="2023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1811681C"/>
    <w:multiLevelType w:val="hybridMultilevel"/>
    <w:tmpl w:val="DDEC2E8E"/>
    <w:lvl w:ilvl="0" w:tplc="0F7688F0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75319"/>
    <w:multiLevelType w:val="multilevel"/>
    <w:tmpl w:val="603C5BD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95697F"/>
    <w:multiLevelType w:val="hybridMultilevel"/>
    <w:tmpl w:val="B00C3EB4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B6CBD"/>
    <w:multiLevelType w:val="hybridMultilevel"/>
    <w:tmpl w:val="5476B808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84313"/>
    <w:multiLevelType w:val="multilevel"/>
    <w:tmpl w:val="02B6631E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184795E"/>
    <w:multiLevelType w:val="multilevel"/>
    <w:tmpl w:val="C186E69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2CB6BC5"/>
    <w:multiLevelType w:val="hybridMultilevel"/>
    <w:tmpl w:val="B760974E"/>
    <w:lvl w:ilvl="0" w:tplc="04270013">
      <w:start w:val="1"/>
      <w:numFmt w:val="upperRoman"/>
      <w:lvlText w:val="%1."/>
      <w:lvlJc w:val="righ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398483F"/>
    <w:multiLevelType w:val="hybridMultilevel"/>
    <w:tmpl w:val="4F62B5F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D2EA1"/>
    <w:multiLevelType w:val="hybridMultilevel"/>
    <w:tmpl w:val="F4C246C4"/>
    <w:lvl w:ilvl="0" w:tplc="D126177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2E4D7CD9"/>
    <w:multiLevelType w:val="multilevel"/>
    <w:tmpl w:val="C186E69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E733A0A"/>
    <w:multiLevelType w:val="hybridMultilevel"/>
    <w:tmpl w:val="8BB0833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0E2A1B"/>
    <w:multiLevelType w:val="hybridMultilevel"/>
    <w:tmpl w:val="804EBB02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71063"/>
    <w:multiLevelType w:val="hybridMultilevel"/>
    <w:tmpl w:val="D8921484"/>
    <w:lvl w:ilvl="0" w:tplc="B4E0A106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FA6E6E"/>
    <w:multiLevelType w:val="hybridMultilevel"/>
    <w:tmpl w:val="5280871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784A20"/>
    <w:multiLevelType w:val="multilevel"/>
    <w:tmpl w:val="075E0836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7CE17E9"/>
    <w:multiLevelType w:val="hybridMultilevel"/>
    <w:tmpl w:val="53EA8D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87681F"/>
    <w:multiLevelType w:val="multilevel"/>
    <w:tmpl w:val="C186E69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2DA5AF4"/>
    <w:multiLevelType w:val="hybridMultilevel"/>
    <w:tmpl w:val="29B8C39A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B05657"/>
    <w:multiLevelType w:val="multilevel"/>
    <w:tmpl w:val="C186E69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AED2212"/>
    <w:multiLevelType w:val="hybridMultilevel"/>
    <w:tmpl w:val="4ADEA4F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70B59"/>
    <w:multiLevelType w:val="hybridMultilevel"/>
    <w:tmpl w:val="13029EC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D1E16"/>
    <w:multiLevelType w:val="multilevel"/>
    <w:tmpl w:val="D18C662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lt-LT" w:eastAsia="lt-LT" w:bidi="lt-LT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34C4FCC"/>
    <w:multiLevelType w:val="multilevel"/>
    <w:tmpl w:val="2BE206D2"/>
    <w:lvl w:ilvl="0">
      <w:start w:val="1"/>
      <w:numFmt w:val="decimal"/>
      <w:lvlText w:val="%1."/>
      <w:lvlJc w:val="left"/>
      <w:pPr>
        <w:ind w:left="1967" w:hanging="360"/>
      </w:pPr>
    </w:lvl>
    <w:lvl w:ilvl="1">
      <w:start w:val="2"/>
      <w:numFmt w:val="decimal"/>
      <w:isLgl/>
      <w:lvlText w:val="%1.%2."/>
      <w:lvlJc w:val="left"/>
      <w:pPr>
        <w:ind w:left="19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7" w:hanging="1800"/>
      </w:pPr>
      <w:rPr>
        <w:rFonts w:hint="default"/>
      </w:rPr>
    </w:lvl>
  </w:abstractNum>
  <w:abstractNum w:abstractNumId="30" w15:restartNumberingAfterBreak="0">
    <w:nsid w:val="54493492"/>
    <w:multiLevelType w:val="hybridMultilevel"/>
    <w:tmpl w:val="15A6CC5C"/>
    <w:lvl w:ilvl="0" w:tplc="851ADC3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887863"/>
    <w:multiLevelType w:val="hybridMultilevel"/>
    <w:tmpl w:val="87F648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E4953"/>
    <w:multiLevelType w:val="hybridMultilevel"/>
    <w:tmpl w:val="67D275B4"/>
    <w:lvl w:ilvl="0" w:tplc="4CC8E56E">
      <w:start w:val="6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33" w15:restartNumberingAfterBreak="0">
    <w:nsid w:val="658D121D"/>
    <w:multiLevelType w:val="hybridMultilevel"/>
    <w:tmpl w:val="16BC863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9F57CB"/>
    <w:multiLevelType w:val="hybridMultilevel"/>
    <w:tmpl w:val="F73665E4"/>
    <w:lvl w:ilvl="0" w:tplc="04270005">
      <w:start w:val="1"/>
      <w:numFmt w:val="bullet"/>
      <w:lvlText w:val=""/>
      <w:lvlJc w:val="left"/>
      <w:pPr>
        <w:ind w:left="196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35" w15:restartNumberingAfterBreak="0">
    <w:nsid w:val="6FDE789C"/>
    <w:multiLevelType w:val="multilevel"/>
    <w:tmpl w:val="ACDC20F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6" w15:restartNumberingAfterBreak="0">
    <w:nsid w:val="7B7879B1"/>
    <w:multiLevelType w:val="hybridMultilevel"/>
    <w:tmpl w:val="A2F06ECE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6D25F5"/>
    <w:multiLevelType w:val="hybridMultilevel"/>
    <w:tmpl w:val="02D4BB0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993CCA"/>
    <w:multiLevelType w:val="hybridMultilevel"/>
    <w:tmpl w:val="520E6072"/>
    <w:lvl w:ilvl="0" w:tplc="04270013">
      <w:start w:val="1"/>
      <w:numFmt w:val="upperRoman"/>
      <w:lvlText w:val="%1."/>
      <w:lvlJc w:val="righ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190027164">
    <w:abstractNumId w:val="12"/>
  </w:num>
  <w:num w:numId="2" w16cid:durableId="821314213">
    <w:abstractNumId w:val="25"/>
  </w:num>
  <w:num w:numId="3" w16cid:durableId="970281683">
    <w:abstractNumId w:val="35"/>
  </w:num>
  <w:num w:numId="4" w16cid:durableId="967199217">
    <w:abstractNumId w:val="23"/>
  </w:num>
  <w:num w:numId="5" w16cid:durableId="1810324817">
    <w:abstractNumId w:val="16"/>
  </w:num>
  <w:num w:numId="6" w16cid:durableId="2019234336">
    <w:abstractNumId w:val="10"/>
  </w:num>
  <w:num w:numId="7" w16cid:durableId="453866565">
    <w:abstractNumId w:val="2"/>
  </w:num>
  <w:num w:numId="8" w16cid:durableId="1232812115">
    <w:abstractNumId w:val="4"/>
  </w:num>
  <w:num w:numId="9" w16cid:durableId="1556313772">
    <w:abstractNumId w:val="30"/>
  </w:num>
  <w:num w:numId="10" w16cid:durableId="368989323">
    <w:abstractNumId w:val="26"/>
  </w:num>
  <w:num w:numId="11" w16cid:durableId="2142110103">
    <w:abstractNumId w:val="37"/>
  </w:num>
  <w:num w:numId="12" w16cid:durableId="531841896">
    <w:abstractNumId w:val="14"/>
  </w:num>
  <w:num w:numId="13" w16cid:durableId="967397208">
    <w:abstractNumId w:val="33"/>
  </w:num>
  <w:num w:numId="14" w16cid:durableId="1518887006">
    <w:abstractNumId w:val="27"/>
  </w:num>
  <w:num w:numId="15" w16cid:durableId="998769828">
    <w:abstractNumId w:val="22"/>
  </w:num>
  <w:num w:numId="16" w16cid:durableId="1163475732">
    <w:abstractNumId w:val="1"/>
  </w:num>
  <w:num w:numId="17" w16cid:durableId="1788962448">
    <w:abstractNumId w:val="31"/>
  </w:num>
  <w:num w:numId="18" w16cid:durableId="1121417731">
    <w:abstractNumId w:val="20"/>
  </w:num>
  <w:num w:numId="19" w16cid:durableId="264849270">
    <w:abstractNumId w:val="17"/>
  </w:num>
  <w:num w:numId="20" w16cid:durableId="1287656980">
    <w:abstractNumId w:val="38"/>
  </w:num>
  <w:num w:numId="21" w16cid:durableId="2145806298">
    <w:abstractNumId w:val="29"/>
  </w:num>
  <w:num w:numId="22" w16cid:durableId="917328594">
    <w:abstractNumId w:val="8"/>
  </w:num>
  <w:num w:numId="23" w16cid:durableId="1644040626">
    <w:abstractNumId w:val="28"/>
  </w:num>
  <w:num w:numId="24" w16cid:durableId="1726441361">
    <w:abstractNumId w:val="21"/>
  </w:num>
  <w:num w:numId="25" w16cid:durableId="1912348482">
    <w:abstractNumId w:val="11"/>
  </w:num>
  <w:num w:numId="26" w16cid:durableId="2057583048">
    <w:abstractNumId w:val="5"/>
  </w:num>
  <w:num w:numId="27" w16cid:durableId="321355731">
    <w:abstractNumId w:val="34"/>
  </w:num>
  <w:num w:numId="28" w16cid:durableId="1954820197">
    <w:abstractNumId w:val="0"/>
  </w:num>
  <w:num w:numId="29" w16cid:durableId="1717897979">
    <w:abstractNumId w:val="32"/>
  </w:num>
  <w:num w:numId="30" w16cid:durableId="234170138">
    <w:abstractNumId w:val="36"/>
  </w:num>
  <w:num w:numId="31" w16cid:durableId="238488321">
    <w:abstractNumId w:val="13"/>
  </w:num>
  <w:num w:numId="32" w16cid:durableId="2141725882">
    <w:abstractNumId w:val="15"/>
  </w:num>
  <w:num w:numId="33" w16cid:durableId="222831603">
    <w:abstractNumId w:val="7"/>
  </w:num>
  <w:num w:numId="34" w16cid:durableId="674721178">
    <w:abstractNumId w:val="9"/>
  </w:num>
  <w:num w:numId="35" w16cid:durableId="442114412">
    <w:abstractNumId w:val="18"/>
  </w:num>
  <w:num w:numId="36" w16cid:durableId="451217764">
    <w:abstractNumId w:val="24"/>
  </w:num>
  <w:num w:numId="37" w16cid:durableId="470876561">
    <w:abstractNumId w:val="19"/>
  </w:num>
  <w:num w:numId="38" w16cid:durableId="1498500275">
    <w:abstractNumId w:val="3"/>
  </w:num>
  <w:num w:numId="39" w16cid:durableId="8492958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298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9F8"/>
    <w:rsid w:val="00004A0E"/>
    <w:rsid w:val="00004F83"/>
    <w:rsid w:val="00016870"/>
    <w:rsid w:val="00016B4A"/>
    <w:rsid w:val="000175B0"/>
    <w:rsid w:val="0002013C"/>
    <w:rsid w:val="00021094"/>
    <w:rsid w:val="00026BFB"/>
    <w:rsid w:val="00042E56"/>
    <w:rsid w:val="0004443F"/>
    <w:rsid w:val="0005149E"/>
    <w:rsid w:val="00060EB6"/>
    <w:rsid w:val="00063F46"/>
    <w:rsid w:val="00070814"/>
    <w:rsid w:val="000909BB"/>
    <w:rsid w:val="000A0A6F"/>
    <w:rsid w:val="000B119D"/>
    <w:rsid w:val="000B27F5"/>
    <w:rsid w:val="000B3CF1"/>
    <w:rsid w:val="000B4BF9"/>
    <w:rsid w:val="000C5B1E"/>
    <w:rsid w:val="000E07AC"/>
    <w:rsid w:val="00105570"/>
    <w:rsid w:val="00107FBC"/>
    <w:rsid w:val="00112745"/>
    <w:rsid w:val="00115828"/>
    <w:rsid w:val="0012382D"/>
    <w:rsid w:val="001268F3"/>
    <w:rsid w:val="0014044C"/>
    <w:rsid w:val="0015030B"/>
    <w:rsid w:val="00151A70"/>
    <w:rsid w:val="00154D62"/>
    <w:rsid w:val="001811EB"/>
    <w:rsid w:val="00183464"/>
    <w:rsid w:val="00186501"/>
    <w:rsid w:val="00187A0B"/>
    <w:rsid w:val="00193C28"/>
    <w:rsid w:val="00197EC4"/>
    <w:rsid w:val="001A272F"/>
    <w:rsid w:val="001A5871"/>
    <w:rsid w:val="001A5A42"/>
    <w:rsid w:val="001A6B2D"/>
    <w:rsid w:val="001B5E26"/>
    <w:rsid w:val="001B618F"/>
    <w:rsid w:val="001C68AC"/>
    <w:rsid w:val="001D748A"/>
    <w:rsid w:val="001E2F32"/>
    <w:rsid w:val="001E385F"/>
    <w:rsid w:val="001E762D"/>
    <w:rsid w:val="001F071E"/>
    <w:rsid w:val="001F385F"/>
    <w:rsid w:val="001F69D4"/>
    <w:rsid w:val="002002CC"/>
    <w:rsid w:val="0021419E"/>
    <w:rsid w:val="002215FC"/>
    <w:rsid w:val="00222C93"/>
    <w:rsid w:val="00245436"/>
    <w:rsid w:val="00252202"/>
    <w:rsid w:val="00264196"/>
    <w:rsid w:val="00264E89"/>
    <w:rsid w:val="002A3E63"/>
    <w:rsid w:val="002B1703"/>
    <w:rsid w:val="002B2A28"/>
    <w:rsid w:val="002B2FAA"/>
    <w:rsid w:val="002B4597"/>
    <w:rsid w:val="002C6E91"/>
    <w:rsid w:val="002D67D3"/>
    <w:rsid w:val="002F4D9F"/>
    <w:rsid w:val="00302B8C"/>
    <w:rsid w:val="00303497"/>
    <w:rsid w:val="0030511B"/>
    <w:rsid w:val="00306622"/>
    <w:rsid w:val="00306DF4"/>
    <w:rsid w:val="0030786D"/>
    <w:rsid w:val="003140E7"/>
    <w:rsid w:val="00314DAA"/>
    <w:rsid w:val="00351738"/>
    <w:rsid w:val="00363D96"/>
    <w:rsid w:val="00377C21"/>
    <w:rsid w:val="003A0AE0"/>
    <w:rsid w:val="003B06AF"/>
    <w:rsid w:val="003B4055"/>
    <w:rsid w:val="003C4D0E"/>
    <w:rsid w:val="003F1AB0"/>
    <w:rsid w:val="003F1FEC"/>
    <w:rsid w:val="003F44FA"/>
    <w:rsid w:val="003F56D1"/>
    <w:rsid w:val="00402099"/>
    <w:rsid w:val="00404D6E"/>
    <w:rsid w:val="00420856"/>
    <w:rsid w:val="00423439"/>
    <w:rsid w:val="00426F2C"/>
    <w:rsid w:val="0043247E"/>
    <w:rsid w:val="004346EC"/>
    <w:rsid w:val="0043679F"/>
    <w:rsid w:val="004476E1"/>
    <w:rsid w:val="004607BD"/>
    <w:rsid w:val="00463DFC"/>
    <w:rsid w:val="00475ADB"/>
    <w:rsid w:val="00482B81"/>
    <w:rsid w:val="00485B89"/>
    <w:rsid w:val="00492EB3"/>
    <w:rsid w:val="004A3C1D"/>
    <w:rsid w:val="004A6F61"/>
    <w:rsid w:val="004B7C21"/>
    <w:rsid w:val="004C65B0"/>
    <w:rsid w:val="004D1157"/>
    <w:rsid w:val="004E2A6E"/>
    <w:rsid w:val="004E3230"/>
    <w:rsid w:val="004F268F"/>
    <w:rsid w:val="00500F53"/>
    <w:rsid w:val="00507504"/>
    <w:rsid w:val="00510E1D"/>
    <w:rsid w:val="005360D7"/>
    <w:rsid w:val="0054458E"/>
    <w:rsid w:val="005472DF"/>
    <w:rsid w:val="00557C34"/>
    <w:rsid w:val="005646F7"/>
    <w:rsid w:val="00585AD1"/>
    <w:rsid w:val="00587274"/>
    <w:rsid w:val="00587503"/>
    <w:rsid w:val="00596103"/>
    <w:rsid w:val="00596B40"/>
    <w:rsid w:val="00596C95"/>
    <w:rsid w:val="005A0EE9"/>
    <w:rsid w:val="005A15C6"/>
    <w:rsid w:val="005A5261"/>
    <w:rsid w:val="005A78AD"/>
    <w:rsid w:val="005B3B48"/>
    <w:rsid w:val="005C791A"/>
    <w:rsid w:val="005D0811"/>
    <w:rsid w:val="005D7853"/>
    <w:rsid w:val="005E6F61"/>
    <w:rsid w:val="005F0B22"/>
    <w:rsid w:val="00615E37"/>
    <w:rsid w:val="00627C94"/>
    <w:rsid w:val="006454F4"/>
    <w:rsid w:val="006611A1"/>
    <w:rsid w:val="00662BB1"/>
    <w:rsid w:val="00664441"/>
    <w:rsid w:val="0066705D"/>
    <w:rsid w:val="006724F0"/>
    <w:rsid w:val="00695DE1"/>
    <w:rsid w:val="006A6480"/>
    <w:rsid w:val="006B164D"/>
    <w:rsid w:val="006B3E57"/>
    <w:rsid w:val="006C14F8"/>
    <w:rsid w:val="006C5309"/>
    <w:rsid w:val="006C5B7C"/>
    <w:rsid w:val="006D46D9"/>
    <w:rsid w:val="006D6DAF"/>
    <w:rsid w:val="00702C4C"/>
    <w:rsid w:val="00705CF0"/>
    <w:rsid w:val="0071777B"/>
    <w:rsid w:val="00721D96"/>
    <w:rsid w:val="007239F8"/>
    <w:rsid w:val="00725DE9"/>
    <w:rsid w:val="0073789E"/>
    <w:rsid w:val="00745903"/>
    <w:rsid w:val="0076542F"/>
    <w:rsid w:val="00767213"/>
    <w:rsid w:val="0078402F"/>
    <w:rsid w:val="00796358"/>
    <w:rsid w:val="007A2DAA"/>
    <w:rsid w:val="007A4281"/>
    <w:rsid w:val="007A5F53"/>
    <w:rsid w:val="007B1F5C"/>
    <w:rsid w:val="007C167C"/>
    <w:rsid w:val="007C2739"/>
    <w:rsid w:val="007D057A"/>
    <w:rsid w:val="007D6782"/>
    <w:rsid w:val="007D7598"/>
    <w:rsid w:val="007F6997"/>
    <w:rsid w:val="00803AA0"/>
    <w:rsid w:val="00805089"/>
    <w:rsid w:val="00830445"/>
    <w:rsid w:val="00833804"/>
    <w:rsid w:val="008359A3"/>
    <w:rsid w:val="008360B7"/>
    <w:rsid w:val="008363BC"/>
    <w:rsid w:val="00850256"/>
    <w:rsid w:val="00851DF0"/>
    <w:rsid w:val="00860ABE"/>
    <w:rsid w:val="00864FF4"/>
    <w:rsid w:val="00884BBE"/>
    <w:rsid w:val="008A1FFC"/>
    <w:rsid w:val="008A71C6"/>
    <w:rsid w:val="008C1F62"/>
    <w:rsid w:val="008C3B53"/>
    <w:rsid w:val="008E3371"/>
    <w:rsid w:val="008E3BB3"/>
    <w:rsid w:val="008E6A88"/>
    <w:rsid w:val="008F5B31"/>
    <w:rsid w:val="00902B0E"/>
    <w:rsid w:val="00902FC3"/>
    <w:rsid w:val="0091456F"/>
    <w:rsid w:val="0094013A"/>
    <w:rsid w:val="00940AA6"/>
    <w:rsid w:val="00944CD6"/>
    <w:rsid w:val="00950F9E"/>
    <w:rsid w:val="00957BD5"/>
    <w:rsid w:val="00971E8D"/>
    <w:rsid w:val="009775BA"/>
    <w:rsid w:val="00986440"/>
    <w:rsid w:val="00992016"/>
    <w:rsid w:val="0099239D"/>
    <w:rsid w:val="0099536A"/>
    <w:rsid w:val="009A5293"/>
    <w:rsid w:val="009A651D"/>
    <w:rsid w:val="009B7CFE"/>
    <w:rsid w:val="009C1A47"/>
    <w:rsid w:val="009C207A"/>
    <w:rsid w:val="009D3433"/>
    <w:rsid w:val="009D78F9"/>
    <w:rsid w:val="009E368B"/>
    <w:rsid w:val="009F2247"/>
    <w:rsid w:val="00A007A3"/>
    <w:rsid w:val="00A2660B"/>
    <w:rsid w:val="00A312FB"/>
    <w:rsid w:val="00A32E50"/>
    <w:rsid w:val="00A373CC"/>
    <w:rsid w:val="00A3787A"/>
    <w:rsid w:val="00A4054F"/>
    <w:rsid w:val="00A406AF"/>
    <w:rsid w:val="00A4073C"/>
    <w:rsid w:val="00A4177B"/>
    <w:rsid w:val="00A4189E"/>
    <w:rsid w:val="00A429D0"/>
    <w:rsid w:val="00A42A28"/>
    <w:rsid w:val="00A47E40"/>
    <w:rsid w:val="00A62FD0"/>
    <w:rsid w:val="00A74760"/>
    <w:rsid w:val="00A86EB3"/>
    <w:rsid w:val="00AA55C3"/>
    <w:rsid w:val="00AB0746"/>
    <w:rsid w:val="00AB135E"/>
    <w:rsid w:val="00AC1C02"/>
    <w:rsid w:val="00AC3138"/>
    <w:rsid w:val="00AF2AD1"/>
    <w:rsid w:val="00AF5A5D"/>
    <w:rsid w:val="00B04160"/>
    <w:rsid w:val="00B11FDF"/>
    <w:rsid w:val="00B17320"/>
    <w:rsid w:val="00B17346"/>
    <w:rsid w:val="00B36520"/>
    <w:rsid w:val="00B4691C"/>
    <w:rsid w:val="00B47D0F"/>
    <w:rsid w:val="00B509D8"/>
    <w:rsid w:val="00B51FDF"/>
    <w:rsid w:val="00B64E41"/>
    <w:rsid w:val="00B75BA3"/>
    <w:rsid w:val="00B83C35"/>
    <w:rsid w:val="00B904E3"/>
    <w:rsid w:val="00B9312F"/>
    <w:rsid w:val="00BB47F9"/>
    <w:rsid w:val="00BC22D0"/>
    <w:rsid w:val="00BD27CB"/>
    <w:rsid w:val="00BD5C8F"/>
    <w:rsid w:val="00BD6227"/>
    <w:rsid w:val="00BD734C"/>
    <w:rsid w:val="00BE291E"/>
    <w:rsid w:val="00BE3A84"/>
    <w:rsid w:val="00BF294E"/>
    <w:rsid w:val="00C02785"/>
    <w:rsid w:val="00C033F1"/>
    <w:rsid w:val="00C03DA6"/>
    <w:rsid w:val="00C05232"/>
    <w:rsid w:val="00C1795B"/>
    <w:rsid w:val="00C21ED1"/>
    <w:rsid w:val="00C35D6A"/>
    <w:rsid w:val="00C40447"/>
    <w:rsid w:val="00C40EE4"/>
    <w:rsid w:val="00C42ABB"/>
    <w:rsid w:val="00C60E01"/>
    <w:rsid w:val="00C6412B"/>
    <w:rsid w:val="00C65681"/>
    <w:rsid w:val="00C658FE"/>
    <w:rsid w:val="00C67393"/>
    <w:rsid w:val="00C72028"/>
    <w:rsid w:val="00C73C72"/>
    <w:rsid w:val="00CA04F7"/>
    <w:rsid w:val="00CA4A0A"/>
    <w:rsid w:val="00CB4386"/>
    <w:rsid w:val="00CB700E"/>
    <w:rsid w:val="00CC02FE"/>
    <w:rsid w:val="00CD2A32"/>
    <w:rsid w:val="00CD30F2"/>
    <w:rsid w:val="00CD5BEC"/>
    <w:rsid w:val="00CE7804"/>
    <w:rsid w:val="00CF3223"/>
    <w:rsid w:val="00D021D7"/>
    <w:rsid w:val="00D046D5"/>
    <w:rsid w:val="00D11F75"/>
    <w:rsid w:val="00D15374"/>
    <w:rsid w:val="00D32214"/>
    <w:rsid w:val="00D50121"/>
    <w:rsid w:val="00D638F7"/>
    <w:rsid w:val="00D677BF"/>
    <w:rsid w:val="00D7140D"/>
    <w:rsid w:val="00D71C7A"/>
    <w:rsid w:val="00D94029"/>
    <w:rsid w:val="00D941D7"/>
    <w:rsid w:val="00DA08E9"/>
    <w:rsid w:val="00DA3A90"/>
    <w:rsid w:val="00DA3F99"/>
    <w:rsid w:val="00DB234E"/>
    <w:rsid w:val="00DB2627"/>
    <w:rsid w:val="00DD26E2"/>
    <w:rsid w:val="00DD784F"/>
    <w:rsid w:val="00DE7D95"/>
    <w:rsid w:val="00DF1E86"/>
    <w:rsid w:val="00E0176D"/>
    <w:rsid w:val="00E024CE"/>
    <w:rsid w:val="00E05AEB"/>
    <w:rsid w:val="00E05D20"/>
    <w:rsid w:val="00E06DED"/>
    <w:rsid w:val="00E1385D"/>
    <w:rsid w:val="00E43D0C"/>
    <w:rsid w:val="00E46414"/>
    <w:rsid w:val="00E51A6B"/>
    <w:rsid w:val="00E51D39"/>
    <w:rsid w:val="00E55C90"/>
    <w:rsid w:val="00E639EC"/>
    <w:rsid w:val="00E73D55"/>
    <w:rsid w:val="00EA3FA2"/>
    <w:rsid w:val="00EA4782"/>
    <w:rsid w:val="00EA65A2"/>
    <w:rsid w:val="00EC77E3"/>
    <w:rsid w:val="00ED4247"/>
    <w:rsid w:val="00ED4A92"/>
    <w:rsid w:val="00EE1131"/>
    <w:rsid w:val="00EE72FD"/>
    <w:rsid w:val="00EF6F75"/>
    <w:rsid w:val="00F042F1"/>
    <w:rsid w:val="00F06DCB"/>
    <w:rsid w:val="00F06FFC"/>
    <w:rsid w:val="00F0717D"/>
    <w:rsid w:val="00F15791"/>
    <w:rsid w:val="00F270E5"/>
    <w:rsid w:val="00F46353"/>
    <w:rsid w:val="00F54523"/>
    <w:rsid w:val="00F610FF"/>
    <w:rsid w:val="00F613F5"/>
    <w:rsid w:val="00F61843"/>
    <w:rsid w:val="00F8588D"/>
    <w:rsid w:val="00F92F2F"/>
    <w:rsid w:val="00FA7508"/>
    <w:rsid w:val="00FA7D43"/>
    <w:rsid w:val="00FB26CD"/>
    <w:rsid w:val="00FC335A"/>
    <w:rsid w:val="00FC3970"/>
    <w:rsid w:val="00FC6E93"/>
    <w:rsid w:val="00FD5293"/>
    <w:rsid w:val="00FD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220A1"/>
  <w15:chartTrackingRefBased/>
  <w15:docId w15:val="{E8E38B58-2A82-460B-9D86-1F0837A4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360" w:lineRule="auto"/>
        <w:ind w:firstLine="124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7239F8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7239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Sraonra1">
    <w:name w:val="Sąrašo nėra1"/>
    <w:next w:val="Sraonra"/>
    <w:uiPriority w:val="99"/>
    <w:semiHidden/>
    <w:unhideWhenUsed/>
    <w:rsid w:val="007239F8"/>
  </w:style>
  <w:style w:type="character" w:customStyle="1" w:styleId="2">
    <w:name w:val="Основной текст (2)_"/>
    <w:basedOn w:val="Numatytasispastraiposriftas"/>
    <w:link w:val="20"/>
    <w:rsid w:val="007239F8"/>
    <w:rPr>
      <w:rFonts w:eastAsia="Times New Roman" w:cs="Times New Roman"/>
      <w:szCs w:val="24"/>
      <w:shd w:val="clear" w:color="auto" w:fill="FFFFFF"/>
    </w:rPr>
  </w:style>
  <w:style w:type="paragraph" w:customStyle="1" w:styleId="20">
    <w:name w:val="Основной текст (2)"/>
    <w:basedOn w:val="prastasis"/>
    <w:link w:val="2"/>
    <w:rsid w:val="007239F8"/>
    <w:pPr>
      <w:widowControl w:val="0"/>
      <w:shd w:val="clear" w:color="auto" w:fill="FFFFFF"/>
      <w:spacing w:after="600" w:line="413" w:lineRule="exact"/>
      <w:ind w:hanging="360"/>
    </w:pPr>
    <w:rPr>
      <w:rFonts w:eastAsia="Times New Roman" w:cs="Times New Roman"/>
      <w:szCs w:val="24"/>
    </w:rPr>
  </w:style>
  <w:style w:type="character" w:customStyle="1" w:styleId="a">
    <w:name w:val="Подпись к таблице_"/>
    <w:basedOn w:val="Numatytasispastraiposriftas"/>
    <w:link w:val="a0"/>
    <w:rsid w:val="007239F8"/>
    <w:rPr>
      <w:rFonts w:eastAsia="Times New Roman" w:cs="Times New Roman"/>
      <w:b/>
      <w:bCs/>
      <w:shd w:val="clear" w:color="auto" w:fill="FFFFFF"/>
    </w:rPr>
  </w:style>
  <w:style w:type="paragraph" w:customStyle="1" w:styleId="a0">
    <w:name w:val="Подпись к таблице"/>
    <w:basedOn w:val="prastasis"/>
    <w:link w:val="a"/>
    <w:rsid w:val="007239F8"/>
    <w:pPr>
      <w:widowControl w:val="0"/>
      <w:shd w:val="clear" w:color="auto" w:fill="FFFFFF"/>
      <w:spacing w:line="266" w:lineRule="exact"/>
      <w:ind w:firstLine="0"/>
    </w:pPr>
    <w:rPr>
      <w:rFonts w:eastAsia="Times New Roman" w:cs="Times New Roman"/>
      <w:b/>
      <w:bCs/>
    </w:rPr>
  </w:style>
  <w:style w:type="table" w:styleId="Lentelstinklelis">
    <w:name w:val="Table Grid"/>
    <w:basedOn w:val="prastojilentel"/>
    <w:uiPriority w:val="39"/>
    <w:rsid w:val="007239F8"/>
    <w:pPr>
      <w:spacing w:line="240" w:lineRule="auto"/>
    </w:pPr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7239F8"/>
    <w:pPr>
      <w:spacing w:line="240" w:lineRule="auto"/>
      <w:ind w:left="720"/>
      <w:contextualSpacing/>
    </w:pPr>
    <w:rPr>
      <w:rFonts w:cs="Times New Roman"/>
      <w:szCs w:val="24"/>
    </w:rPr>
  </w:style>
  <w:style w:type="character" w:customStyle="1" w:styleId="3Exact">
    <w:name w:val="Основной текст (3) Exact"/>
    <w:basedOn w:val="Numatytasispastraiposriftas"/>
    <w:rsid w:val="007239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Numatytasispastraiposriftas"/>
    <w:link w:val="30"/>
    <w:rsid w:val="007239F8"/>
    <w:rPr>
      <w:rFonts w:eastAsia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prastasis"/>
    <w:link w:val="3"/>
    <w:rsid w:val="007239F8"/>
    <w:pPr>
      <w:widowControl w:val="0"/>
      <w:shd w:val="clear" w:color="auto" w:fill="FFFFFF"/>
      <w:spacing w:before="600" w:after="280" w:line="317" w:lineRule="exact"/>
      <w:ind w:firstLine="0"/>
      <w:jc w:val="center"/>
    </w:pPr>
    <w:rPr>
      <w:rFonts w:eastAsia="Times New Roman" w:cs="Times New Roman"/>
      <w:b/>
      <w:bCs/>
    </w:rPr>
  </w:style>
  <w:style w:type="character" w:customStyle="1" w:styleId="4">
    <w:name w:val="Основной текст (4)_"/>
    <w:basedOn w:val="Numatytasispastraiposriftas"/>
    <w:link w:val="40"/>
    <w:rsid w:val="007239F8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prastasis"/>
    <w:link w:val="4"/>
    <w:rsid w:val="007239F8"/>
    <w:pPr>
      <w:widowControl w:val="0"/>
      <w:shd w:val="clear" w:color="auto" w:fill="FFFFFF"/>
      <w:spacing w:line="499" w:lineRule="exact"/>
      <w:ind w:firstLine="0"/>
      <w:jc w:val="center"/>
    </w:pPr>
    <w:rPr>
      <w:rFonts w:eastAsia="Times New Roman" w:cs="Times New Roman"/>
      <w:sz w:val="20"/>
      <w:szCs w:val="20"/>
    </w:rPr>
  </w:style>
  <w:style w:type="paragraph" w:customStyle="1" w:styleId="ECVSectionBullet">
    <w:name w:val="_ECV_SectionBullet"/>
    <w:basedOn w:val="prastasis"/>
    <w:rsid w:val="007239F8"/>
    <w:pPr>
      <w:widowControl w:val="0"/>
      <w:suppressLineNumbers/>
      <w:suppressAutoHyphens/>
      <w:autoSpaceDE w:val="0"/>
      <w:spacing w:line="100" w:lineRule="atLeast"/>
      <w:ind w:firstLine="0"/>
    </w:pPr>
    <w:rPr>
      <w:rFonts w:ascii="Arial" w:eastAsia="SimSun" w:hAnsi="Arial" w:cs="Mangal"/>
      <w:color w:val="3F3A38"/>
      <w:spacing w:val="-6"/>
      <w:kern w:val="1"/>
      <w:sz w:val="18"/>
      <w:szCs w:val="24"/>
      <w:lang w:eastAsia="zh-CN" w:bidi="hi-IN"/>
    </w:rPr>
  </w:style>
  <w:style w:type="character" w:styleId="Hipersaitas">
    <w:name w:val="Hyperlink"/>
    <w:basedOn w:val="Numatytasispastraiposriftas"/>
    <w:uiPriority w:val="99"/>
    <w:semiHidden/>
    <w:unhideWhenUsed/>
    <w:rsid w:val="007239F8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239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239F8"/>
    <w:rPr>
      <w:rFonts w:ascii="Segoe UI" w:hAnsi="Segoe UI" w:cs="Segoe UI"/>
      <w:sz w:val="18"/>
      <w:szCs w:val="18"/>
    </w:rPr>
  </w:style>
  <w:style w:type="character" w:customStyle="1" w:styleId="4Exact">
    <w:name w:val="Основной текст (4) Exact"/>
    <w:basedOn w:val="Numatytasispastraiposriftas"/>
    <w:rsid w:val="007239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Exact">
    <w:name w:val="Заголовок №1 Exact"/>
    <w:basedOn w:val="Numatytasispastraiposriftas"/>
    <w:link w:val="1"/>
    <w:rsid w:val="007239F8"/>
    <w:rPr>
      <w:rFonts w:ascii="Arial Narrow" w:eastAsia="Arial Narrow" w:hAnsi="Arial Narrow" w:cs="Arial Narrow"/>
      <w:b/>
      <w:bCs/>
      <w:i/>
      <w:iCs/>
      <w:strike/>
      <w:color w:val="000000"/>
      <w:sz w:val="32"/>
      <w:szCs w:val="32"/>
      <w:shd w:val="clear" w:color="auto" w:fill="FFFFFF"/>
    </w:rPr>
  </w:style>
  <w:style w:type="character" w:customStyle="1" w:styleId="1TimesNewRoman18ptExact">
    <w:name w:val="Заголовок №1 + Times New Roman;18 pt;Не полужирный Exact"/>
    <w:basedOn w:val="1Exact"/>
    <w:rsid w:val="007239F8"/>
    <w:rPr>
      <w:rFonts w:ascii="Times New Roman" w:eastAsia="Times New Roman" w:hAnsi="Times New Roman" w:cs="Times New Roman"/>
      <w:b/>
      <w:bCs/>
      <w:i/>
      <w:iCs/>
      <w:strike/>
      <w:color w:val="000000"/>
      <w:sz w:val="36"/>
      <w:szCs w:val="36"/>
      <w:shd w:val="clear" w:color="auto" w:fill="FFFFFF"/>
    </w:rPr>
  </w:style>
  <w:style w:type="paragraph" w:customStyle="1" w:styleId="1">
    <w:name w:val="Заголовок №1"/>
    <w:basedOn w:val="prastasis"/>
    <w:link w:val="1Exact"/>
    <w:rsid w:val="007239F8"/>
    <w:pPr>
      <w:widowControl w:val="0"/>
      <w:shd w:val="clear" w:color="auto" w:fill="FFFFFF"/>
      <w:spacing w:before="100" w:line="398" w:lineRule="exact"/>
      <w:ind w:firstLine="0"/>
      <w:outlineLvl w:val="0"/>
    </w:pPr>
    <w:rPr>
      <w:rFonts w:ascii="Arial Narrow" w:eastAsia="Arial Narrow" w:hAnsi="Arial Narrow" w:cs="Arial Narrow"/>
      <w:b/>
      <w:bCs/>
      <w:i/>
      <w:iCs/>
      <w:strike/>
      <w:color w:val="000000"/>
      <w:sz w:val="32"/>
      <w:szCs w:val="32"/>
    </w:rPr>
  </w:style>
  <w:style w:type="paragraph" w:styleId="Antrats">
    <w:name w:val="header"/>
    <w:basedOn w:val="prastasis"/>
    <w:link w:val="AntratsDiagrama"/>
    <w:uiPriority w:val="99"/>
    <w:unhideWhenUsed/>
    <w:rsid w:val="007239F8"/>
    <w:pPr>
      <w:tabs>
        <w:tab w:val="center" w:pos="4677"/>
        <w:tab w:val="right" w:pos="9355"/>
      </w:tabs>
      <w:spacing w:line="240" w:lineRule="auto"/>
    </w:pPr>
    <w:rPr>
      <w:rFonts w:cs="Times New Roman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239F8"/>
    <w:rPr>
      <w:rFonts w:cs="Times New Roman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7239F8"/>
    <w:pPr>
      <w:tabs>
        <w:tab w:val="center" w:pos="4677"/>
        <w:tab w:val="right" w:pos="9355"/>
      </w:tabs>
      <w:spacing w:line="240" w:lineRule="auto"/>
    </w:pPr>
    <w:rPr>
      <w:rFonts w:cs="Times New Roman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rsid w:val="007239F8"/>
    <w:rPr>
      <w:rFonts w:cs="Times New Roman"/>
      <w:szCs w:val="24"/>
    </w:rPr>
  </w:style>
  <w:style w:type="character" w:customStyle="1" w:styleId="5">
    <w:name w:val="Основной текст (5)_"/>
    <w:basedOn w:val="Numatytasispastraiposriftas"/>
    <w:link w:val="50"/>
    <w:rsid w:val="007239F8"/>
    <w:rPr>
      <w:rFonts w:eastAsia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prastasis"/>
    <w:link w:val="5"/>
    <w:rsid w:val="007239F8"/>
    <w:pPr>
      <w:widowControl w:val="0"/>
      <w:shd w:val="clear" w:color="auto" w:fill="FFFFFF"/>
      <w:spacing w:line="222" w:lineRule="exact"/>
      <w:ind w:firstLine="0"/>
      <w:jc w:val="both"/>
    </w:pPr>
    <w:rPr>
      <w:rFonts w:eastAsia="Times New Roman"/>
      <w:sz w:val="20"/>
      <w:szCs w:val="20"/>
    </w:rPr>
  </w:style>
  <w:style w:type="paragraph" w:styleId="Betarp">
    <w:name w:val="No Spacing"/>
    <w:uiPriority w:val="1"/>
    <w:qFormat/>
    <w:rsid w:val="007239F8"/>
    <w:pPr>
      <w:spacing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32A2A-DE9C-47B3-8DD6-EB01981F5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19419</Words>
  <Characters>11069</Characters>
  <Application>Microsoft Office Word</Application>
  <DocSecurity>0</DocSecurity>
  <Lines>92</Lines>
  <Paragraphs>60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Vaidilute 8</dc:creator>
  <cp:keywords/>
  <dc:description/>
  <cp:lastModifiedBy>vaidilute darzelis</cp:lastModifiedBy>
  <cp:revision>2</cp:revision>
  <dcterms:created xsi:type="dcterms:W3CDTF">2024-01-10T06:45:00Z</dcterms:created>
  <dcterms:modified xsi:type="dcterms:W3CDTF">2024-01-10T06:45:00Z</dcterms:modified>
</cp:coreProperties>
</file>