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1BFF" w14:textId="77777777" w:rsidR="002241C4" w:rsidRPr="003C5CC5" w:rsidRDefault="002241C4" w:rsidP="002241C4">
      <w:pPr>
        <w:rPr>
          <w:lang w:val="en-US"/>
        </w:rPr>
      </w:pPr>
    </w:p>
    <w:p w14:paraId="327FBFC8" w14:textId="77777777" w:rsidR="00620AD1" w:rsidRPr="00CC30CC" w:rsidRDefault="0067681A" w:rsidP="00620AD1">
      <w:pPr>
        <w:jc w:val="center"/>
        <w:rPr>
          <w:b/>
        </w:rPr>
      </w:pPr>
      <w:r w:rsidRPr="00CC30CC">
        <w:rPr>
          <w:b/>
        </w:rPr>
        <w:t>IKIMOKYKLINIO UGDYMO SUTARTIS</w:t>
      </w:r>
    </w:p>
    <w:p w14:paraId="69ED33B2" w14:textId="77777777" w:rsidR="00620AD1" w:rsidRPr="00CC30CC" w:rsidRDefault="00620AD1" w:rsidP="00620AD1">
      <w:pPr>
        <w:jc w:val="center"/>
        <w:rPr>
          <w:b/>
          <w:sz w:val="22"/>
          <w:szCs w:val="22"/>
        </w:rPr>
      </w:pPr>
    </w:p>
    <w:p w14:paraId="4BE51DE9" w14:textId="4773FEC9" w:rsidR="00783D92" w:rsidRPr="00CC30CC" w:rsidRDefault="00783D92" w:rsidP="00783D92">
      <w:pPr>
        <w:jc w:val="center"/>
        <w:rPr>
          <w:sz w:val="22"/>
          <w:szCs w:val="22"/>
        </w:rPr>
      </w:pPr>
      <w:r w:rsidRPr="00CC30CC">
        <w:rPr>
          <w:sz w:val="22"/>
          <w:szCs w:val="22"/>
        </w:rPr>
        <w:t>20</w:t>
      </w:r>
      <w:r w:rsidR="00746E13">
        <w:rPr>
          <w:sz w:val="22"/>
          <w:szCs w:val="22"/>
        </w:rPr>
        <w:t xml:space="preserve">2 </w:t>
      </w:r>
      <w:bookmarkStart w:id="0" w:name="_GoBack"/>
      <w:bookmarkEnd w:id="0"/>
      <w:r w:rsidRPr="00CC30CC">
        <w:rPr>
          <w:sz w:val="22"/>
          <w:szCs w:val="22"/>
        </w:rPr>
        <w:t xml:space="preserve"> m. ............................ d. Nr. ...............</w:t>
      </w:r>
    </w:p>
    <w:p w14:paraId="2FB96337" w14:textId="77777777" w:rsidR="00783D92" w:rsidRPr="00CC30CC" w:rsidRDefault="00783D92" w:rsidP="00264317">
      <w:pPr>
        <w:rPr>
          <w:sz w:val="22"/>
          <w:szCs w:val="22"/>
        </w:rPr>
      </w:pPr>
    </w:p>
    <w:p w14:paraId="761FFA36" w14:textId="77777777" w:rsidR="00264317" w:rsidRPr="00CC30CC" w:rsidRDefault="00264317" w:rsidP="00264317">
      <w:pPr>
        <w:rPr>
          <w:sz w:val="22"/>
          <w:szCs w:val="22"/>
        </w:rPr>
      </w:pPr>
    </w:p>
    <w:p w14:paraId="43CEE387" w14:textId="77777777" w:rsidR="00783D92" w:rsidRPr="00CC30CC" w:rsidRDefault="00B06AA0" w:rsidP="00B06AA0">
      <w:pPr>
        <w:tabs>
          <w:tab w:val="left" w:pos="8647"/>
          <w:tab w:val="left" w:pos="9638"/>
        </w:tabs>
        <w:ind w:firstLine="709"/>
        <w:jc w:val="both"/>
        <w:rPr>
          <w:sz w:val="22"/>
          <w:szCs w:val="22"/>
        </w:rPr>
      </w:pPr>
      <w:r w:rsidRPr="00CC30CC">
        <w:rPr>
          <w:b/>
          <w:bCs/>
        </w:rPr>
        <w:t>Kauno lopšelis-darželis „Vaidilutė“,</w:t>
      </w:r>
      <w:r w:rsidRPr="00CC30CC">
        <w:rPr>
          <w:sz w:val="22"/>
          <w:szCs w:val="22"/>
        </w:rPr>
        <w:t xml:space="preserve"> kodas 191636596, adresas Draugystės g. 5C, Kaunas</w:t>
      </w:r>
      <w:r w:rsidR="00783D92" w:rsidRPr="00CC30CC">
        <w:rPr>
          <w:sz w:val="22"/>
          <w:szCs w:val="22"/>
        </w:rPr>
        <w:t>,</w:t>
      </w:r>
    </w:p>
    <w:p w14:paraId="72FB79E5" w14:textId="77777777" w:rsidR="00783D92" w:rsidRPr="00CC30CC" w:rsidRDefault="00783D92" w:rsidP="006B733F">
      <w:pPr>
        <w:spacing w:line="360" w:lineRule="auto"/>
        <w:ind w:left="2596" w:firstLine="1298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(švietimo įstaigos pavadinimas, kodas, adresas)</w:t>
      </w:r>
    </w:p>
    <w:p w14:paraId="34804DD0" w14:textId="77777777" w:rsidR="00B06AA0" w:rsidRPr="00CC30CC" w:rsidRDefault="00783D92" w:rsidP="00B06AA0">
      <w:pPr>
        <w:jc w:val="both"/>
        <w:rPr>
          <w:sz w:val="22"/>
          <w:szCs w:val="22"/>
        </w:rPr>
      </w:pPr>
      <w:r w:rsidRPr="00CC30CC">
        <w:rPr>
          <w:sz w:val="22"/>
          <w:szCs w:val="22"/>
        </w:rPr>
        <w:t xml:space="preserve">atstovaujamas direktoriaus </w:t>
      </w:r>
      <w:r w:rsidR="00B06AA0" w:rsidRPr="00CC30CC">
        <w:rPr>
          <w:b/>
          <w:bCs/>
        </w:rPr>
        <w:t>Sigitos Krasauskienės</w:t>
      </w:r>
      <w:r w:rsidR="00B06AA0" w:rsidRPr="00CC30CC">
        <w:rPr>
          <w:sz w:val="22"/>
          <w:szCs w:val="22"/>
        </w:rPr>
        <w:t xml:space="preserve"> </w:t>
      </w:r>
      <w:r w:rsidRPr="00CC30CC">
        <w:rPr>
          <w:sz w:val="22"/>
          <w:szCs w:val="22"/>
        </w:rPr>
        <w:t xml:space="preserve"> (toliau – Švietimo </w:t>
      </w:r>
      <w:r w:rsidR="00B06AA0" w:rsidRPr="00CC30CC">
        <w:rPr>
          <w:sz w:val="22"/>
          <w:szCs w:val="22"/>
        </w:rPr>
        <w:t>teikėjas),</w:t>
      </w:r>
    </w:p>
    <w:p w14:paraId="3935F5B6" w14:textId="77777777" w:rsidR="00783D92" w:rsidRPr="00CC30CC" w:rsidRDefault="00783D92" w:rsidP="00B06AA0">
      <w:pPr>
        <w:ind w:left="2596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(vardas, pavardė)</w:t>
      </w:r>
    </w:p>
    <w:p w14:paraId="66201617" w14:textId="77777777" w:rsidR="00B06AA0" w:rsidRPr="00CC30CC" w:rsidRDefault="00783D92" w:rsidP="00783D92">
      <w:pPr>
        <w:jc w:val="both"/>
        <w:rPr>
          <w:sz w:val="22"/>
          <w:szCs w:val="22"/>
        </w:rPr>
      </w:pPr>
      <w:r w:rsidRPr="00CC30CC">
        <w:rPr>
          <w:sz w:val="22"/>
          <w:szCs w:val="22"/>
        </w:rPr>
        <w:t>ir tėvas (globėjas), atstovaujantis vaiko</w:t>
      </w:r>
      <w:r w:rsidR="00EE7078" w:rsidRPr="00CC30CC">
        <w:rPr>
          <w:sz w:val="22"/>
          <w:szCs w:val="22"/>
        </w:rPr>
        <w:t xml:space="preserve"> </w:t>
      </w:r>
      <w:r w:rsidR="004049C5">
        <w:rPr>
          <w:b/>
          <w:bCs/>
        </w:rPr>
        <w:t>____________________________</w:t>
      </w:r>
      <w:r w:rsidR="00CC30CC" w:rsidRPr="00CC30CC">
        <w:rPr>
          <w:b/>
          <w:bCs/>
          <w:sz w:val="22"/>
          <w:szCs w:val="22"/>
        </w:rPr>
        <w:t>,</w:t>
      </w:r>
      <w:r w:rsidR="00EE7078" w:rsidRPr="00CC30CC">
        <w:rPr>
          <w:sz w:val="22"/>
          <w:szCs w:val="22"/>
        </w:rPr>
        <w:t xml:space="preserve"> </w:t>
      </w:r>
      <w:r w:rsidR="00B06AA0" w:rsidRPr="00CC30CC">
        <w:rPr>
          <w:sz w:val="22"/>
          <w:szCs w:val="22"/>
        </w:rPr>
        <w:t xml:space="preserve">gim., </w:t>
      </w:r>
    </w:p>
    <w:p w14:paraId="77FC5B6D" w14:textId="77777777" w:rsidR="00B06AA0" w:rsidRPr="00CC30CC" w:rsidRDefault="00B06AA0" w:rsidP="00783D92">
      <w:pPr>
        <w:jc w:val="both"/>
        <w:rPr>
          <w:sz w:val="22"/>
          <w:szCs w:val="22"/>
        </w:rPr>
      </w:pPr>
    </w:p>
    <w:p w14:paraId="274C5418" w14:textId="77777777" w:rsidR="00783D92" w:rsidRPr="00CC30CC" w:rsidRDefault="00B06AA0" w:rsidP="00783D92">
      <w:pPr>
        <w:jc w:val="both"/>
        <w:rPr>
          <w:sz w:val="22"/>
          <w:szCs w:val="22"/>
        </w:rPr>
      </w:pPr>
      <w:r w:rsidRPr="00CC30CC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642DAFC" w14:textId="77777777" w:rsidR="00783D92" w:rsidRPr="00CC30CC" w:rsidRDefault="00937139" w:rsidP="00937139">
      <w:pPr>
        <w:jc w:val="both"/>
        <w:rPr>
          <w:sz w:val="22"/>
          <w:szCs w:val="22"/>
        </w:rPr>
      </w:pPr>
      <w:r w:rsidRPr="00CC30CC">
        <w:rPr>
          <w:sz w:val="22"/>
          <w:szCs w:val="22"/>
        </w:rPr>
        <w:t xml:space="preserve">                                                       </w:t>
      </w:r>
      <w:r w:rsidR="00783D92" w:rsidRPr="00CC30CC">
        <w:rPr>
          <w:sz w:val="22"/>
          <w:szCs w:val="22"/>
        </w:rPr>
        <w:t>(adresas ir telefona</w:t>
      </w:r>
      <w:r w:rsidR="00B06AA0" w:rsidRPr="00CC30CC">
        <w:rPr>
          <w:sz w:val="22"/>
          <w:szCs w:val="22"/>
        </w:rPr>
        <w:t>s)</w:t>
      </w:r>
    </w:p>
    <w:p w14:paraId="3DD7CD37" w14:textId="77777777" w:rsidR="00783D92" w:rsidRPr="00CC30CC" w:rsidRDefault="00783D92" w:rsidP="00783D92">
      <w:pPr>
        <w:jc w:val="both"/>
        <w:rPr>
          <w:sz w:val="22"/>
          <w:szCs w:val="22"/>
        </w:rPr>
      </w:pPr>
      <w:r w:rsidRPr="00CC30CC">
        <w:rPr>
          <w:sz w:val="22"/>
          <w:szCs w:val="22"/>
        </w:rPr>
        <w:t>interesus, sudarė šią sutartį.</w:t>
      </w:r>
    </w:p>
    <w:p w14:paraId="1AE87E64" w14:textId="77777777" w:rsidR="00933656" w:rsidRPr="00CC30CC" w:rsidRDefault="00933656" w:rsidP="00783D92">
      <w:pPr>
        <w:tabs>
          <w:tab w:val="left" w:pos="284"/>
        </w:tabs>
        <w:ind w:firstLine="851"/>
        <w:contextualSpacing/>
        <w:jc w:val="both"/>
        <w:rPr>
          <w:sz w:val="22"/>
          <w:szCs w:val="22"/>
        </w:rPr>
      </w:pPr>
    </w:p>
    <w:p w14:paraId="644579C6" w14:textId="77777777" w:rsidR="00620AD1" w:rsidRPr="00CC30CC" w:rsidRDefault="00620AD1" w:rsidP="00783D92">
      <w:pPr>
        <w:tabs>
          <w:tab w:val="left" w:pos="284"/>
        </w:tabs>
        <w:ind w:left="360" w:firstLine="851"/>
        <w:jc w:val="center"/>
        <w:rPr>
          <w:b/>
          <w:sz w:val="22"/>
          <w:szCs w:val="22"/>
        </w:rPr>
      </w:pPr>
      <w:r w:rsidRPr="00CC30CC">
        <w:rPr>
          <w:b/>
          <w:sz w:val="22"/>
          <w:szCs w:val="22"/>
        </w:rPr>
        <w:t>I. SUTARTIES OBJEKTAS</w:t>
      </w:r>
    </w:p>
    <w:p w14:paraId="585D8AA7" w14:textId="77777777" w:rsidR="004C7510" w:rsidRPr="00CC30CC" w:rsidRDefault="004C7510" w:rsidP="00783D92">
      <w:pPr>
        <w:tabs>
          <w:tab w:val="left" w:pos="284"/>
        </w:tabs>
        <w:ind w:left="360" w:firstLine="851"/>
        <w:jc w:val="center"/>
        <w:rPr>
          <w:b/>
          <w:sz w:val="22"/>
          <w:szCs w:val="22"/>
        </w:rPr>
      </w:pPr>
    </w:p>
    <w:p w14:paraId="179D0DD3" w14:textId="77777777" w:rsidR="00620AD1" w:rsidRPr="00CC30CC" w:rsidRDefault="0046589D" w:rsidP="00783D92">
      <w:pPr>
        <w:tabs>
          <w:tab w:val="left" w:pos="284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U</w:t>
      </w:r>
      <w:r w:rsidR="008539CD" w:rsidRPr="00CC30CC">
        <w:rPr>
          <w:sz w:val="22"/>
          <w:szCs w:val="22"/>
        </w:rPr>
        <w:t>gdymas</w:t>
      </w:r>
      <w:r w:rsidR="00281878" w:rsidRPr="00CC30CC">
        <w:rPr>
          <w:sz w:val="22"/>
          <w:szCs w:val="22"/>
        </w:rPr>
        <w:t xml:space="preserve"> pagal i</w:t>
      </w:r>
      <w:r w:rsidR="00620AD1" w:rsidRPr="00CC30CC">
        <w:rPr>
          <w:sz w:val="22"/>
          <w:szCs w:val="22"/>
        </w:rPr>
        <w:t>kimoky</w:t>
      </w:r>
      <w:r w:rsidR="007C22FF" w:rsidRPr="00CC30CC">
        <w:rPr>
          <w:sz w:val="22"/>
          <w:szCs w:val="22"/>
        </w:rPr>
        <w:t>klinio ugdymo programą (kodas 85</w:t>
      </w:r>
      <w:r w:rsidR="0047329F" w:rsidRPr="00CC30CC">
        <w:rPr>
          <w:sz w:val="22"/>
          <w:szCs w:val="22"/>
        </w:rPr>
        <w:t>.</w:t>
      </w:r>
      <w:r w:rsidR="00620AD1" w:rsidRPr="00CC30CC">
        <w:rPr>
          <w:sz w:val="22"/>
          <w:szCs w:val="22"/>
        </w:rPr>
        <w:t>10</w:t>
      </w:r>
      <w:r w:rsidR="0047329F" w:rsidRPr="00CC30CC">
        <w:rPr>
          <w:sz w:val="22"/>
          <w:szCs w:val="22"/>
        </w:rPr>
        <w:t>.</w:t>
      </w:r>
      <w:r w:rsidR="00FA275F" w:rsidRPr="00CC30CC">
        <w:rPr>
          <w:sz w:val="22"/>
          <w:szCs w:val="22"/>
        </w:rPr>
        <w:t xml:space="preserve">10), </w:t>
      </w:r>
      <w:r w:rsidR="00B91EE5" w:rsidRPr="00CC30CC">
        <w:rPr>
          <w:sz w:val="22"/>
          <w:szCs w:val="22"/>
        </w:rPr>
        <w:t>pagal galimybes sudarytos sąlygo</w:t>
      </w:r>
      <w:r w:rsidR="00A8523C" w:rsidRPr="00CC30CC">
        <w:rPr>
          <w:sz w:val="22"/>
          <w:szCs w:val="22"/>
        </w:rPr>
        <w:t>s tenkinti vaiko</w:t>
      </w:r>
      <w:r w:rsidR="00620AD1" w:rsidRPr="00CC30CC">
        <w:rPr>
          <w:sz w:val="22"/>
          <w:szCs w:val="22"/>
        </w:rPr>
        <w:t xml:space="preserve"> saviraiškos poreikius.</w:t>
      </w:r>
    </w:p>
    <w:p w14:paraId="7F28135E" w14:textId="77777777" w:rsidR="004C7510" w:rsidRPr="00CC30CC" w:rsidRDefault="004C7510" w:rsidP="00783D92">
      <w:pPr>
        <w:tabs>
          <w:tab w:val="left" w:pos="284"/>
        </w:tabs>
        <w:ind w:left="360" w:firstLine="851"/>
        <w:jc w:val="center"/>
        <w:rPr>
          <w:b/>
          <w:sz w:val="22"/>
          <w:szCs w:val="22"/>
        </w:rPr>
      </w:pPr>
    </w:p>
    <w:p w14:paraId="3F7BF46F" w14:textId="77777777" w:rsidR="00620AD1" w:rsidRPr="00CC30CC" w:rsidRDefault="00620AD1" w:rsidP="00783D92">
      <w:pPr>
        <w:tabs>
          <w:tab w:val="left" w:pos="284"/>
        </w:tabs>
        <w:ind w:left="360" w:firstLine="851"/>
        <w:jc w:val="center"/>
        <w:rPr>
          <w:b/>
          <w:sz w:val="22"/>
          <w:szCs w:val="22"/>
        </w:rPr>
      </w:pPr>
      <w:r w:rsidRPr="00CC30CC">
        <w:rPr>
          <w:b/>
          <w:sz w:val="22"/>
          <w:szCs w:val="22"/>
        </w:rPr>
        <w:t>II. SUTARTIES ŠALIŲ ĮSIPAREIGOJIMAI</w:t>
      </w:r>
    </w:p>
    <w:p w14:paraId="115D26C3" w14:textId="77777777" w:rsidR="004C7510" w:rsidRPr="00CC30CC" w:rsidRDefault="004C7510" w:rsidP="00783D92">
      <w:pPr>
        <w:tabs>
          <w:tab w:val="left" w:pos="284"/>
        </w:tabs>
        <w:ind w:left="360" w:firstLine="851"/>
        <w:jc w:val="center"/>
        <w:rPr>
          <w:b/>
          <w:sz w:val="22"/>
          <w:szCs w:val="22"/>
        </w:rPr>
      </w:pPr>
    </w:p>
    <w:p w14:paraId="3DA4B18D" w14:textId="77777777" w:rsidR="00620AD1" w:rsidRPr="00CC30CC" w:rsidRDefault="00620AD1" w:rsidP="00783D92">
      <w:pPr>
        <w:tabs>
          <w:tab w:val="left" w:pos="284"/>
          <w:tab w:val="left" w:pos="851"/>
        </w:tabs>
        <w:ind w:firstLine="851"/>
        <w:rPr>
          <w:b/>
          <w:sz w:val="22"/>
          <w:szCs w:val="22"/>
        </w:rPr>
      </w:pPr>
      <w:r w:rsidRPr="00CC30CC">
        <w:rPr>
          <w:b/>
          <w:sz w:val="22"/>
          <w:szCs w:val="22"/>
        </w:rPr>
        <w:t xml:space="preserve">1. </w:t>
      </w:r>
      <w:r w:rsidR="00DD4037" w:rsidRPr="00CC30CC">
        <w:rPr>
          <w:b/>
          <w:sz w:val="22"/>
          <w:szCs w:val="22"/>
        </w:rPr>
        <w:t>Švietimo teikėjas įsipareigoja:</w:t>
      </w:r>
    </w:p>
    <w:p w14:paraId="723C363A" w14:textId="77777777" w:rsidR="009561B1" w:rsidRPr="00CC30CC" w:rsidRDefault="007463B1" w:rsidP="00783D92">
      <w:pPr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 xml:space="preserve">1.1. </w:t>
      </w:r>
      <w:r w:rsidR="009561B1" w:rsidRPr="00CC30CC">
        <w:rPr>
          <w:sz w:val="22"/>
          <w:szCs w:val="22"/>
        </w:rPr>
        <w:t xml:space="preserve">supažindinti tėvus (globėjus) su </w:t>
      </w:r>
      <w:r w:rsidR="0046589D" w:rsidRPr="00CC30CC">
        <w:rPr>
          <w:sz w:val="22"/>
          <w:szCs w:val="22"/>
        </w:rPr>
        <w:t>Švietimo tiekėjo veiklą reglamentuojančiais teisės aktais (mokesčio už vaiko išlaikymą ikimokyklinėje grupėje</w:t>
      </w:r>
      <w:r w:rsidR="00F414A9" w:rsidRPr="00CC30CC">
        <w:rPr>
          <w:sz w:val="22"/>
          <w:szCs w:val="22"/>
        </w:rPr>
        <w:t xml:space="preserve"> tvarka, maitinimo organizavimu </w:t>
      </w:r>
      <w:r w:rsidR="008343AF" w:rsidRPr="00CC30CC">
        <w:rPr>
          <w:sz w:val="22"/>
          <w:szCs w:val="22"/>
        </w:rPr>
        <w:t>ir kita)</w:t>
      </w:r>
      <w:r w:rsidR="009561B1" w:rsidRPr="00CC30CC">
        <w:rPr>
          <w:sz w:val="22"/>
          <w:szCs w:val="22"/>
        </w:rPr>
        <w:t>;</w:t>
      </w:r>
    </w:p>
    <w:p w14:paraId="0AF93E44" w14:textId="77777777" w:rsidR="00620AD1" w:rsidRPr="00CC30CC" w:rsidRDefault="007463B1" w:rsidP="00783D92">
      <w:pPr>
        <w:tabs>
          <w:tab w:val="left" w:pos="284"/>
          <w:tab w:val="left" w:pos="851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 xml:space="preserve">1.2. </w:t>
      </w:r>
      <w:r w:rsidR="00D52EE8" w:rsidRPr="00CC30CC">
        <w:rPr>
          <w:sz w:val="22"/>
          <w:szCs w:val="22"/>
        </w:rPr>
        <w:t>įgyvendinti</w:t>
      </w:r>
      <w:r w:rsidR="009561B1" w:rsidRPr="00CC30CC">
        <w:rPr>
          <w:sz w:val="22"/>
          <w:szCs w:val="22"/>
        </w:rPr>
        <w:t xml:space="preserve"> ikimokyklinio ugdymo programą pagal tėvų (globėjų) pasirinktą ikimokyklinio ugdymo organizavimo modelį;</w:t>
      </w:r>
    </w:p>
    <w:p w14:paraId="16D67F76" w14:textId="77777777" w:rsidR="00620AD1" w:rsidRPr="00CC30CC" w:rsidRDefault="002D179F" w:rsidP="00783D92">
      <w:pPr>
        <w:tabs>
          <w:tab w:val="left" w:pos="284"/>
          <w:tab w:val="left" w:pos="851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 xml:space="preserve">1.3. </w:t>
      </w:r>
      <w:r w:rsidR="009561B1" w:rsidRPr="00CC30CC">
        <w:rPr>
          <w:sz w:val="22"/>
          <w:szCs w:val="22"/>
        </w:rPr>
        <w:t>užtikrinti vaiko saugumą ir tinkamas ugdymosi sąlygas;</w:t>
      </w:r>
    </w:p>
    <w:p w14:paraId="3DE493A8" w14:textId="77777777" w:rsidR="007542D2" w:rsidRPr="00CC30CC" w:rsidRDefault="002D179F" w:rsidP="00783D92">
      <w:pPr>
        <w:tabs>
          <w:tab w:val="left" w:pos="284"/>
          <w:tab w:val="left" w:pos="851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1.</w:t>
      </w:r>
      <w:r w:rsidR="00554199" w:rsidRPr="00CC30CC">
        <w:rPr>
          <w:sz w:val="22"/>
          <w:szCs w:val="22"/>
        </w:rPr>
        <w:t>4</w:t>
      </w:r>
      <w:r w:rsidR="00493111" w:rsidRPr="00CC30CC">
        <w:rPr>
          <w:sz w:val="22"/>
          <w:szCs w:val="22"/>
        </w:rPr>
        <w:t>.</w:t>
      </w:r>
      <w:r w:rsidR="00554199" w:rsidRPr="00CC30CC">
        <w:rPr>
          <w:sz w:val="22"/>
          <w:szCs w:val="22"/>
        </w:rPr>
        <w:t xml:space="preserve"> </w:t>
      </w:r>
      <w:r w:rsidR="009561B1" w:rsidRPr="00CC30CC">
        <w:rPr>
          <w:sz w:val="22"/>
          <w:szCs w:val="22"/>
        </w:rPr>
        <w:t>individualizuoti ikimokyklinio ugdymo turinį, atsižvelgiant į vaiko poreikius;</w:t>
      </w:r>
    </w:p>
    <w:p w14:paraId="050159F1" w14:textId="77777777" w:rsidR="00C46958" w:rsidRPr="00CC30CC" w:rsidRDefault="00554199" w:rsidP="00783D92">
      <w:pPr>
        <w:tabs>
          <w:tab w:val="left" w:pos="284"/>
          <w:tab w:val="left" w:pos="851"/>
          <w:tab w:val="left" w:pos="993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1.</w:t>
      </w:r>
      <w:r w:rsidR="00A01E4E" w:rsidRPr="00CC30CC">
        <w:rPr>
          <w:sz w:val="22"/>
          <w:szCs w:val="22"/>
        </w:rPr>
        <w:t>5</w:t>
      </w:r>
      <w:r w:rsidRPr="00CC30CC">
        <w:rPr>
          <w:sz w:val="22"/>
          <w:szCs w:val="22"/>
        </w:rPr>
        <w:t xml:space="preserve">. </w:t>
      </w:r>
      <w:r w:rsidR="009561B1" w:rsidRPr="00CC30CC">
        <w:rPr>
          <w:sz w:val="22"/>
          <w:szCs w:val="22"/>
        </w:rPr>
        <w:t>informuoti vaiko tėvus (globėjus) apie vaiko sveikatą, jo pažangą ir pasiekimus, ugdymo sąlygas, teikiamas švietimo paslaugas, kitus vaiko ugdymo klausimus;</w:t>
      </w:r>
    </w:p>
    <w:p w14:paraId="1FE43816" w14:textId="77777777" w:rsidR="00554199" w:rsidRPr="00CC30CC" w:rsidRDefault="00A01E4E" w:rsidP="00783D92">
      <w:pPr>
        <w:tabs>
          <w:tab w:val="left" w:pos="284"/>
          <w:tab w:val="left" w:pos="851"/>
          <w:tab w:val="left" w:pos="993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1.6</w:t>
      </w:r>
      <w:r w:rsidR="00C46958" w:rsidRPr="00CC30CC">
        <w:rPr>
          <w:sz w:val="22"/>
          <w:szCs w:val="22"/>
        </w:rPr>
        <w:t xml:space="preserve">. </w:t>
      </w:r>
      <w:r w:rsidR="00C5245C" w:rsidRPr="00CC30CC">
        <w:rPr>
          <w:sz w:val="22"/>
          <w:szCs w:val="22"/>
        </w:rPr>
        <w:t>nuolat vertinti vaiko pažangą</w:t>
      </w:r>
      <w:r w:rsidR="00A31FF7" w:rsidRPr="00CC30CC">
        <w:rPr>
          <w:sz w:val="22"/>
          <w:szCs w:val="22"/>
        </w:rPr>
        <w:t xml:space="preserve"> ir pasiekimus</w:t>
      </w:r>
      <w:r w:rsidR="00C5245C" w:rsidRPr="00CC30CC">
        <w:rPr>
          <w:sz w:val="22"/>
          <w:szCs w:val="22"/>
        </w:rPr>
        <w:t xml:space="preserve">, </w:t>
      </w:r>
      <w:r w:rsidR="009561B1" w:rsidRPr="00CC30CC">
        <w:rPr>
          <w:sz w:val="22"/>
          <w:szCs w:val="22"/>
        </w:rPr>
        <w:t xml:space="preserve">du kartus </w:t>
      </w:r>
      <w:r w:rsidR="004F635C" w:rsidRPr="00CC30CC">
        <w:rPr>
          <w:sz w:val="22"/>
          <w:szCs w:val="22"/>
        </w:rPr>
        <w:t>per metus</w:t>
      </w:r>
      <w:r w:rsidR="009561B1" w:rsidRPr="00CC30CC">
        <w:rPr>
          <w:sz w:val="22"/>
          <w:szCs w:val="22"/>
        </w:rPr>
        <w:t xml:space="preserve"> </w:t>
      </w:r>
      <w:r w:rsidR="002F2505" w:rsidRPr="00CC30CC">
        <w:rPr>
          <w:sz w:val="22"/>
          <w:szCs w:val="22"/>
        </w:rPr>
        <w:t>atlikti</w:t>
      </w:r>
      <w:r w:rsidR="009561B1" w:rsidRPr="00CC30CC">
        <w:rPr>
          <w:sz w:val="22"/>
          <w:szCs w:val="22"/>
        </w:rPr>
        <w:t xml:space="preserve"> vaiko pasiekim</w:t>
      </w:r>
      <w:r w:rsidR="002F2505" w:rsidRPr="00CC30CC">
        <w:rPr>
          <w:sz w:val="22"/>
          <w:szCs w:val="22"/>
        </w:rPr>
        <w:t xml:space="preserve">ų </w:t>
      </w:r>
      <w:r w:rsidR="00205E7A" w:rsidRPr="00CC30CC">
        <w:rPr>
          <w:sz w:val="22"/>
          <w:szCs w:val="22"/>
        </w:rPr>
        <w:t>į</w:t>
      </w:r>
      <w:r w:rsidR="002F2505" w:rsidRPr="00CC30CC">
        <w:rPr>
          <w:sz w:val="22"/>
          <w:szCs w:val="22"/>
        </w:rPr>
        <w:t xml:space="preserve">vertinimą, </w:t>
      </w:r>
      <w:r w:rsidR="00080252" w:rsidRPr="00CC30CC">
        <w:rPr>
          <w:sz w:val="22"/>
          <w:szCs w:val="22"/>
        </w:rPr>
        <w:t xml:space="preserve">aptarti </w:t>
      </w:r>
      <w:r w:rsidR="002F2505" w:rsidRPr="00CC30CC">
        <w:rPr>
          <w:sz w:val="22"/>
          <w:szCs w:val="22"/>
        </w:rPr>
        <w:t xml:space="preserve">jį </w:t>
      </w:r>
      <w:r w:rsidR="00080252" w:rsidRPr="00CC30CC">
        <w:rPr>
          <w:sz w:val="22"/>
          <w:szCs w:val="22"/>
        </w:rPr>
        <w:t>su tėvais (globėjais)</w:t>
      </w:r>
      <w:r w:rsidR="009561B1" w:rsidRPr="00CC30CC">
        <w:rPr>
          <w:sz w:val="22"/>
          <w:szCs w:val="22"/>
        </w:rPr>
        <w:t>;</w:t>
      </w:r>
    </w:p>
    <w:p w14:paraId="11486D0D" w14:textId="77777777" w:rsidR="002C05C0" w:rsidRPr="00CC30CC" w:rsidRDefault="00A01E4E" w:rsidP="00783D92">
      <w:pPr>
        <w:tabs>
          <w:tab w:val="left" w:pos="284"/>
          <w:tab w:val="left" w:pos="851"/>
          <w:tab w:val="left" w:pos="993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1.7</w:t>
      </w:r>
      <w:r w:rsidR="00554199" w:rsidRPr="00CC30CC">
        <w:rPr>
          <w:sz w:val="22"/>
          <w:szCs w:val="22"/>
        </w:rPr>
        <w:t>.</w:t>
      </w:r>
      <w:r w:rsidR="002C05C0" w:rsidRPr="00CC30CC">
        <w:rPr>
          <w:sz w:val="22"/>
          <w:szCs w:val="22"/>
        </w:rPr>
        <w:t xml:space="preserve"> </w:t>
      </w:r>
      <w:r w:rsidR="00422D0E" w:rsidRPr="00CC30CC">
        <w:rPr>
          <w:sz w:val="22"/>
          <w:szCs w:val="22"/>
        </w:rPr>
        <w:t>vaikui, turinčiam</w:t>
      </w:r>
      <w:r w:rsidR="009561B1" w:rsidRPr="00CC30CC">
        <w:rPr>
          <w:sz w:val="22"/>
          <w:szCs w:val="22"/>
        </w:rPr>
        <w:t xml:space="preserve"> special</w:t>
      </w:r>
      <w:r w:rsidR="002963F2" w:rsidRPr="00CC30CC">
        <w:rPr>
          <w:sz w:val="22"/>
          <w:szCs w:val="22"/>
        </w:rPr>
        <w:t>iųjų</w:t>
      </w:r>
      <w:r w:rsidR="009561B1" w:rsidRPr="00CC30CC">
        <w:rPr>
          <w:sz w:val="22"/>
          <w:szCs w:val="22"/>
        </w:rPr>
        <w:t xml:space="preserve"> ugdymosi poreiki</w:t>
      </w:r>
      <w:r w:rsidR="002963F2" w:rsidRPr="00CC30CC">
        <w:rPr>
          <w:sz w:val="22"/>
          <w:szCs w:val="22"/>
        </w:rPr>
        <w:t xml:space="preserve">ų, </w:t>
      </w:r>
      <w:r w:rsidR="00422D0E" w:rsidRPr="00CC30CC">
        <w:rPr>
          <w:sz w:val="22"/>
          <w:szCs w:val="22"/>
        </w:rPr>
        <w:t xml:space="preserve">teikti </w:t>
      </w:r>
      <w:r w:rsidR="002963F2" w:rsidRPr="00CC30CC">
        <w:rPr>
          <w:sz w:val="22"/>
          <w:szCs w:val="22"/>
        </w:rPr>
        <w:t>švietimo pagalbą (</w:t>
      </w:r>
      <w:r w:rsidR="009561B1" w:rsidRPr="00CC30CC">
        <w:rPr>
          <w:sz w:val="22"/>
          <w:szCs w:val="22"/>
        </w:rPr>
        <w:t>specialiąją pedagoginę, psichologinę, socialinę pedagoginę</w:t>
      </w:r>
      <w:r w:rsidR="002963F2" w:rsidRPr="00CC30CC">
        <w:rPr>
          <w:sz w:val="22"/>
          <w:szCs w:val="22"/>
        </w:rPr>
        <w:t>) pagal įstaigos</w:t>
      </w:r>
      <w:r w:rsidR="009561B1" w:rsidRPr="00CC30CC">
        <w:rPr>
          <w:sz w:val="22"/>
          <w:szCs w:val="22"/>
        </w:rPr>
        <w:t xml:space="preserve"> Vaiko gerovės komisijos ir (arba) Pedagoginės psichologinės tarnybos </w:t>
      </w:r>
      <w:r w:rsidR="002963F2" w:rsidRPr="00CC30CC">
        <w:rPr>
          <w:sz w:val="22"/>
          <w:szCs w:val="22"/>
        </w:rPr>
        <w:t>rekomendacijas</w:t>
      </w:r>
      <w:r w:rsidR="00D2519A" w:rsidRPr="00CC30CC">
        <w:rPr>
          <w:sz w:val="22"/>
          <w:szCs w:val="22"/>
        </w:rPr>
        <w:t>, informuoti tėvus (globėjus) apie tokią pagalbą teikiančias įstaigas</w:t>
      </w:r>
      <w:r w:rsidR="009561B1" w:rsidRPr="00CC30CC">
        <w:rPr>
          <w:sz w:val="22"/>
          <w:szCs w:val="22"/>
        </w:rPr>
        <w:t>;</w:t>
      </w:r>
    </w:p>
    <w:p w14:paraId="228C4306" w14:textId="77777777" w:rsidR="00D649EE" w:rsidRPr="00CC30CC" w:rsidRDefault="00D649EE" w:rsidP="00783D92">
      <w:pPr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1.8. užtikrinti informacijos, susijusios su vaiko sveikata ir jo ugdymosi poreikiais, konfidencialumą</w:t>
      </w:r>
      <w:r w:rsidR="00CB391A" w:rsidRPr="00CC30CC">
        <w:rPr>
          <w:sz w:val="22"/>
          <w:szCs w:val="22"/>
        </w:rPr>
        <w:t>, tvarkyti vaiko asmens duomenis, vadovaujantis Asmens duomenų teisinės apsaugos įstatymu</w:t>
      </w:r>
      <w:r w:rsidRPr="00CC30CC">
        <w:rPr>
          <w:sz w:val="22"/>
          <w:szCs w:val="22"/>
        </w:rPr>
        <w:t>;</w:t>
      </w:r>
    </w:p>
    <w:p w14:paraId="79F3F29A" w14:textId="77777777" w:rsidR="0037724F" w:rsidRPr="00CC30CC" w:rsidRDefault="00554199" w:rsidP="00783D92">
      <w:pPr>
        <w:tabs>
          <w:tab w:val="left" w:pos="284"/>
          <w:tab w:val="left" w:pos="851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1.</w:t>
      </w:r>
      <w:r w:rsidR="00D649EE" w:rsidRPr="00CC30CC">
        <w:rPr>
          <w:sz w:val="22"/>
          <w:szCs w:val="22"/>
        </w:rPr>
        <w:t>9</w:t>
      </w:r>
      <w:r w:rsidR="007542D2" w:rsidRPr="00CC30CC">
        <w:rPr>
          <w:sz w:val="22"/>
          <w:szCs w:val="22"/>
        </w:rPr>
        <w:t xml:space="preserve">. </w:t>
      </w:r>
      <w:r w:rsidR="0037724F" w:rsidRPr="00CC30CC">
        <w:rPr>
          <w:sz w:val="22"/>
          <w:szCs w:val="22"/>
        </w:rPr>
        <w:t>pastebėjus, kad vaiko atžvilgiu yra galimai taikomas smurtas, prievarta, seksualinio ar kitokio pobūdžio išnaudojimas, apie tai informuoti Vaikų teisių apsaugos skyrių;</w:t>
      </w:r>
    </w:p>
    <w:p w14:paraId="1EAEEB58" w14:textId="77777777" w:rsidR="00D2519A" w:rsidRPr="00CC30CC" w:rsidRDefault="00A01E4E" w:rsidP="00783D92">
      <w:pPr>
        <w:tabs>
          <w:tab w:val="left" w:pos="284"/>
          <w:tab w:val="left" w:pos="851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1.</w:t>
      </w:r>
      <w:r w:rsidR="00D649EE" w:rsidRPr="00CC30CC">
        <w:rPr>
          <w:sz w:val="22"/>
          <w:szCs w:val="22"/>
        </w:rPr>
        <w:t>10</w:t>
      </w:r>
      <w:r w:rsidRPr="00CC30CC">
        <w:rPr>
          <w:sz w:val="22"/>
          <w:szCs w:val="22"/>
        </w:rPr>
        <w:t xml:space="preserve">. </w:t>
      </w:r>
      <w:r w:rsidR="005B145C" w:rsidRPr="00CC30CC">
        <w:rPr>
          <w:sz w:val="22"/>
          <w:szCs w:val="22"/>
        </w:rPr>
        <w:t>ne rečiau kaip 3</w:t>
      </w:r>
      <w:r w:rsidR="006B2EBC" w:rsidRPr="00CC30CC">
        <w:rPr>
          <w:sz w:val="22"/>
          <w:szCs w:val="22"/>
        </w:rPr>
        <w:t xml:space="preserve">,5 </w:t>
      </w:r>
      <w:r w:rsidR="00A00E11" w:rsidRPr="00CC30CC">
        <w:rPr>
          <w:sz w:val="22"/>
          <w:szCs w:val="22"/>
        </w:rPr>
        <w:t>val.</w:t>
      </w:r>
      <w:r w:rsidR="004C6018" w:rsidRPr="00CC30CC">
        <w:rPr>
          <w:sz w:val="22"/>
          <w:szCs w:val="22"/>
        </w:rPr>
        <w:t xml:space="preserve"> per dieną te</w:t>
      </w:r>
      <w:r w:rsidR="00D2519A" w:rsidRPr="00CC30CC">
        <w:rPr>
          <w:sz w:val="22"/>
          <w:szCs w:val="22"/>
        </w:rPr>
        <w:t>ikti maitinimo paslaugas;</w:t>
      </w:r>
    </w:p>
    <w:p w14:paraId="378749F0" w14:textId="77777777" w:rsidR="00F732FB" w:rsidRPr="00CC30CC" w:rsidRDefault="00C46958" w:rsidP="00546B54">
      <w:pPr>
        <w:tabs>
          <w:tab w:val="left" w:pos="284"/>
          <w:tab w:val="left" w:pos="851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1.1</w:t>
      </w:r>
      <w:r w:rsidR="00D649EE" w:rsidRPr="00CC30CC">
        <w:rPr>
          <w:sz w:val="22"/>
          <w:szCs w:val="22"/>
        </w:rPr>
        <w:t>1</w:t>
      </w:r>
      <w:r w:rsidR="00554199" w:rsidRPr="00CC30CC">
        <w:rPr>
          <w:sz w:val="22"/>
          <w:szCs w:val="22"/>
        </w:rPr>
        <w:t xml:space="preserve">. </w:t>
      </w:r>
      <w:r w:rsidR="004C6018" w:rsidRPr="00CC30CC">
        <w:rPr>
          <w:sz w:val="22"/>
          <w:szCs w:val="22"/>
        </w:rPr>
        <w:t>atlyginimą už ugdymo sąlygų tenkinimą panaudoti edukacinių erdvių įrengimui, bendrojo naudojimo ugdymo priemonėms, turtui įsigyt</w:t>
      </w:r>
      <w:r w:rsidR="00546B54" w:rsidRPr="00CC30CC">
        <w:rPr>
          <w:sz w:val="22"/>
          <w:szCs w:val="22"/>
        </w:rPr>
        <w:t xml:space="preserve">i, darbuotojų darbo užmokesčiui ir </w:t>
      </w:r>
      <w:r w:rsidR="000450DE" w:rsidRPr="00CC30CC">
        <w:rPr>
          <w:sz w:val="22"/>
          <w:szCs w:val="22"/>
        </w:rPr>
        <w:t>kartą per ketvirtį atsiskaityti tėvams (globėjams) apie gautas atlyginimo už ugdymo sąlygų tenkinimą lėšas ir jų panaudojimą, nurodant išlaidų sumą ir paskirtį;</w:t>
      </w:r>
    </w:p>
    <w:p w14:paraId="5C2C5427" w14:textId="77777777" w:rsidR="00F732FB" w:rsidRPr="00CC30CC" w:rsidRDefault="00546B54" w:rsidP="00F732FB">
      <w:pPr>
        <w:tabs>
          <w:tab w:val="left" w:pos="284"/>
          <w:tab w:val="left" w:pos="851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1.12</w:t>
      </w:r>
      <w:r w:rsidR="004C6018" w:rsidRPr="00CC30CC">
        <w:rPr>
          <w:sz w:val="22"/>
          <w:szCs w:val="22"/>
        </w:rPr>
        <w:t xml:space="preserve">. </w:t>
      </w:r>
      <w:r w:rsidR="00F732FB" w:rsidRPr="00CC30CC">
        <w:rPr>
          <w:sz w:val="22"/>
          <w:szCs w:val="22"/>
        </w:rPr>
        <w:t>bendradarbiauti su tėvais (globėjais), sprendžiant ugdymo proceso organizavimo, vaiko ugdymo(</w:t>
      </w:r>
      <w:proofErr w:type="spellStart"/>
      <w:r w:rsidR="00F732FB" w:rsidRPr="00CC30CC">
        <w:rPr>
          <w:sz w:val="22"/>
          <w:szCs w:val="22"/>
        </w:rPr>
        <w:t>si</w:t>
      </w:r>
      <w:proofErr w:type="spellEnd"/>
      <w:r w:rsidR="00F732FB" w:rsidRPr="00CC30CC">
        <w:rPr>
          <w:sz w:val="22"/>
          <w:szCs w:val="22"/>
        </w:rPr>
        <w:t>) klausimus, inicijuoti tėvų (globėjų) dalyvavimą savivaldoje;</w:t>
      </w:r>
    </w:p>
    <w:p w14:paraId="2BA53F73" w14:textId="77777777" w:rsidR="004C6018" w:rsidRPr="00CC30CC" w:rsidRDefault="00896D66" w:rsidP="00783D92">
      <w:pPr>
        <w:tabs>
          <w:tab w:val="left" w:pos="284"/>
          <w:tab w:val="left" w:pos="851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1.13</w:t>
      </w:r>
      <w:r w:rsidR="00F732FB" w:rsidRPr="00CC30CC">
        <w:rPr>
          <w:sz w:val="22"/>
          <w:szCs w:val="22"/>
        </w:rPr>
        <w:t xml:space="preserve">. </w:t>
      </w:r>
      <w:r w:rsidR="004C6018" w:rsidRPr="00CC30CC">
        <w:rPr>
          <w:sz w:val="22"/>
          <w:szCs w:val="22"/>
        </w:rPr>
        <w:t xml:space="preserve">baigiantis ikimokyklinio ugdymo programos įgyvendinimui, teikti rekomendacijas dėl ugdymo tęstinumo </w:t>
      </w:r>
      <w:r w:rsidRPr="00CC30CC">
        <w:rPr>
          <w:sz w:val="22"/>
          <w:szCs w:val="22"/>
        </w:rPr>
        <w:t>pagal priešmokyklinio ugdymo programą</w:t>
      </w:r>
      <w:r w:rsidR="004C6018" w:rsidRPr="00CC30CC">
        <w:rPr>
          <w:sz w:val="22"/>
          <w:szCs w:val="22"/>
        </w:rPr>
        <w:t>;</w:t>
      </w:r>
    </w:p>
    <w:p w14:paraId="7D7FEC1A" w14:textId="77777777" w:rsidR="00620AD1" w:rsidRPr="00CC30CC" w:rsidRDefault="00896D66" w:rsidP="00783D92">
      <w:pPr>
        <w:tabs>
          <w:tab w:val="left" w:pos="284"/>
          <w:tab w:val="left" w:pos="851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1.14</w:t>
      </w:r>
      <w:r w:rsidR="00F732FB" w:rsidRPr="00CC30CC">
        <w:rPr>
          <w:sz w:val="22"/>
          <w:szCs w:val="22"/>
        </w:rPr>
        <w:t xml:space="preserve">. </w:t>
      </w:r>
      <w:r w:rsidR="00DE4FBA" w:rsidRPr="00CC30CC">
        <w:rPr>
          <w:sz w:val="22"/>
          <w:szCs w:val="22"/>
        </w:rPr>
        <w:t>v</w:t>
      </w:r>
      <w:r w:rsidR="009B402B" w:rsidRPr="00CC30CC">
        <w:rPr>
          <w:sz w:val="22"/>
          <w:szCs w:val="22"/>
        </w:rPr>
        <w:t>ykdyti kitus įsipareigojimus</w:t>
      </w:r>
      <w:r w:rsidR="00620AD1" w:rsidRPr="00CC30CC">
        <w:rPr>
          <w:sz w:val="22"/>
          <w:szCs w:val="22"/>
        </w:rPr>
        <w:t xml:space="preserve"> nustatytus įstatymuose</w:t>
      </w:r>
      <w:r w:rsidR="00C46958" w:rsidRPr="00CC30CC">
        <w:rPr>
          <w:sz w:val="22"/>
          <w:szCs w:val="22"/>
        </w:rPr>
        <w:t xml:space="preserve"> ir kituose teisiniuose dokumentuose</w:t>
      </w:r>
      <w:r w:rsidR="00323008" w:rsidRPr="00CC30CC">
        <w:rPr>
          <w:sz w:val="22"/>
          <w:szCs w:val="22"/>
        </w:rPr>
        <w:t>,</w:t>
      </w:r>
      <w:r w:rsidR="00C46958" w:rsidRPr="00CC30CC">
        <w:rPr>
          <w:sz w:val="22"/>
          <w:szCs w:val="22"/>
        </w:rPr>
        <w:t xml:space="preserve"> </w:t>
      </w:r>
      <w:r w:rsidR="00E35CE9" w:rsidRPr="00CC30CC">
        <w:rPr>
          <w:i/>
          <w:sz w:val="22"/>
          <w:szCs w:val="22"/>
        </w:rPr>
        <w:t>lopšelio-darželio</w:t>
      </w:r>
      <w:r w:rsidR="00E35CE9" w:rsidRPr="00CC30CC">
        <w:rPr>
          <w:sz w:val="22"/>
          <w:szCs w:val="22"/>
        </w:rPr>
        <w:t xml:space="preserve"> </w:t>
      </w:r>
      <w:r w:rsidR="00620AD1" w:rsidRPr="00CC30CC">
        <w:rPr>
          <w:sz w:val="22"/>
          <w:szCs w:val="22"/>
        </w:rPr>
        <w:t xml:space="preserve">nuostatuose, vidaus tvarką nustatančiuose </w:t>
      </w:r>
      <w:r w:rsidR="00386468" w:rsidRPr="00CC30CC">
        <w:rPr>
          <w:sz w:val="22"/>
          <w:szCs w:val="22"/>
        </w:rPr>
        <w:t xml:space="preserve">teisės </w:t>
      </w:r>
      <w:r w:rsidR="00620AD1" w:rsidRPr="00CC30CC">
        <w:rPr>
          <w:sz w:val="22"/>
          <w:szCs w:val="22"/>
        </w:rPr>
        <w:t>aktuose.</w:t>
      </w:r>
    </w:p>
    <w:p w14:paraId="2F918CAB" w14:textId="77777777" w:rsidR="00620AD1" w:rsidRPr="00CC30CC" w:rsidRDefault="00A01E4E" w:rsidP="00783D92">
      <w:pPr>
        <w:tabs>
          <w:tab w:val="left" w:pos="284"/>
          <w:tab w:val="left" w:pos="426"/>
        </w:tabs>
        <w:ind w:firstLine="851"/>
        <w:jc w:val="both"/>
        <w:rPr>
          <w:b/>
          <w:sz w:val="22"/>
          <w:szCs w:val="22"/>
        </w:rPr>
      </w:pPr>
      <w:r w:rsidRPr="00CC30CC">
        <w:rPr>
          <w:b/>
          <w:sz w:val="22"/>
          <w:szCs w:val="22"/>
        </w:rPr>
        <w:t>2</w:t>
      </w:r>
      <w:r w:rsidR="009D49C1" w:rsidRPr="00CC30CC">
        <w:rPr>
          <w:b/>
          <w:sz w:val="22"/>
          <w:szCs w:val="22"/>
        </w:rPr>
        <w:t xml:space="preserve">. </w:t>
      </w:r>
      <w:r w:rsidR="00256B81" w:rsidRPr="00CC30CC">
        <w:rPr>
          <w:b/>
          <w:sz w:val="22"/>
          <w:szCs w:val="22"/>
        </w:rPr>
        <w:t>Tėvai (globėjai</w:t>
      </w:r>
      <w:r w:rsidR="00E1278E" w:rsidRPr="00CC30CC">
        <w:rPr>
          <w:b/>
          <w:sz w:val="22"/>
          <w:szCs w:val="22"/>
        </w:rPr>
        <w:t>)</w:t>
      </w:r>
      <w:r w:rsidR="009D49C1" w:rsidRPr="00CC30CC">
        <w:rPr>
          <w:b/>
          <w:sz w:val="22"/>
          <w:szCs w:val="22"/>
        </w:rPr>
        <w:t xml:space="preserve"> </w:t>
      </w:r>
      <w:r w:rsidR="00620AD1" w:rsidRPr="00CC30CC">
        <w:rPr>
          <w:b/>
          <w:sz w:val="22"/>
          <w:szCs w:val="22"/>
        </w:rPr>
        <w:t>įsipareigoja:</w:t>
      </w:r>
    </w:p>
    <w:p w14:paraId="7DCE5342" w14:textId="77777777" w:rsidR="00992AA8" w:rsidRPr="00CC30CC" w:rsidRDefault="00A01E4E" w:rsidP="00783D92">
      <w:pPr>
        <w:tabs>
          <w:tab w:val="left" w:pos="284"/>
          <w:tab w:val="left" w:pos="851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2</w:t>
      </w:r>
      <w:r w:rsidR="00B825F2" w:rsidRPr="00CC30CC">
        <w:rPr>
          <w:sz w:val="22"/>
          <w:szCs w:val="22"/>
        </w:rPr>
        <w:t>.1. u</w:t>
      </w:r>
      <w:r w:rsidR="00620AD1" w:rsidRPr="00CC30CC">
        <w:rPr>
          <w:sz w:val="22"/>
          <w:szCs w:val="22"/>
        </w:rPr>
        <w:t>žtikrinti</w:t>
      </w:r>
      <w:r w:rsidR="002963F2" w:rsidRPr="00CC30CC">
        <w:rPr>
          <w:sz w:val="22"/>
          <w:szCs w:val="22"/>
        </w:rPr>
        <w:t xml:space="preserve">, kad </w:t>
      </w:r>
      <w:r w:rsidR="00256B81" w:rsidRPr="00CC30CC">
        <w:rPr>
          <w:color w:val="000000"/>
          <w:sz w:val="22"/>
          <w:szCs w:val="22"/>
        </w:rPr>
        <w:t>vaik</w:t>
      </w:r>
      <w:r w:rsidR="002963F2" w:rsidRPr="00CC30CC">
        <w:rPr>
          <w:color w:val="000000"/>
          <w:sz w:val="22"/>
          <w:szCs w:val="22"/>
        </w:rPr>
        <w:t>as</w:t>
      </w:r>
      <w:r w:rsidR="00256B81" w:rsidRPr="00CC30CC">
        <w:rPr>
          <w:color w:val="000000"/>
          <w:sz w:val="22"/>
          <w:szCs w:val="22"/>
        </w:rPr>
        <w:t xml:space="preserve"> reguliar</w:t>
      </w:r>
      <w:r w:rsidR="002963F2" w:rsidRPr="00CC30CC">
        <w:rPr>
          <w:color w:val="000000"/>
          <w:sz w:val="22"/>
          <w:szCs w:val="22"/>
        </w:rPr>
        <w:t>iai lankytų ugdymo įstaigos grupę</w:t>
      </w:r>
      <w:r w:rsidR="00256B81" w:rsidRPr="00CC30CC">
        <w:rPr>
          <w:color w:val="000000"/>
          <w:sz w:val="22"/>
          <w:szCs w:val="22"/>
        </w:rPr>
        <w:t>;</w:t>
      </w:r>
    </w:p>
    <w:p w14:paraId="6F5D14B1" w14:textId="77777777" w:rsidR="00E35CE9" w:rsidRPr="00CC30CC" w:rsidRDefault="00A01E4E" w:rsidP="00783D92">
      <w:pPr>
        <w:tabs>
          <w:tab w:val="left" w:pos="284"/>
          <w:tab w:val="left" w:pos="851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2</w:t>
      </w:r>
      <w:r w:rsidR="00F73B44" w:rsidRPr="00CC30CC">
        <w:rPr>
          <w:sz w:val="22"/>
          <w:szCs w:val="22"/>
        </w:rPr>
        <w:t xml:space="preserve">.2. </w:t>
      </w:r>
      <w:r w:rsidR="009561B1" w:rsidRPr="00CC30CC">
        <w:rPr>
          <w:sz w:val="22"/>
          <w:szCs w:val="22"/>
        </w:rPr>
        <w:t>vaiką į</w:t>
      </w:r>
      <w:r w:rsidR="002963F2" w:rsidRPr="00CC30CC">
        <w:rPr>
          <w:sz w:val="22"/>
          <w:szCs w:val="22"/>
        </w:rPr>
        <w:t xml:space="preserve"> </w:t>
      </w:r>
      <w:r w:rsidR="009561B1" w:rsidRPr="00CC30CC">
        <w:rPr>
          <w:sz w:val="22"/>
          <w:szCs w:val="22"/>
        </w:rPr>
        <w:t xml:space="preserve">grupę atvesti ir pasiimti iš jos patiems arba kitiems </w:t>
      </w:r>
      <w:r w:rsidRPr="00CC30CC">
        <w:rPr>
          <w:sz w:val="22"/>
          <w:szCs w:val="22"/>
        </w:rPr>
        <w:t xml:space="preserve">tėvų (globėjų) </w:t>
      </w:r>
      <w:r w:rsidR="009E020E" w:rsidRPr="00CC30CC">
        <w:rPr>
          <w:sz w:val="22"/>
          <w:szCs w:val="22"/>
        </w:rPr>
        <w:t xml:space="preserve">prašyme nurodytiems </w:t>
      </w:r>
      <w:r w:rsidRPr="00CC30CC">
        <w:rPr>
          <w:sz w:val="22"/>
          <w:szCs w:val="22"/>
        </w:rPr>
        <w:t>asmenims</w:t>
      </w:r>
      <w:r w:rsidR="009561B1" w:rsidRPr="00CC30CC">
        <w:rPr>
          <w:sz w:val="22"/>
          <w:szCs w:val="22"/>
        </w:rPr>
        <w:t>;</w:t>
      </w:r>
    </w:p>
    <w:p w14:paraId="60EFC51B" w14:textId="77777777" w:rsidR="008F76C8" w:rsidRPr="00CC30CC" w:rsidRDefault="00A01E4E" w:rsidP="00783D92">
      <w:pPr>
        <w:tabs>
          <w:tab w:val="left" w:pos="284"/>
          <w:tab w:val="left" w:pos="851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lastRenderedPageBreak/>
        <w:t>2</w:t>
      </w:r>
      <w:r w:rsidR="00E35CE9" w:rsidRPr="00CC30CC">
        <w:rPr>
          <w:sz w:val="22"/>
          <w:szCs w:val="22"/>
        </w:rPr>
        <w:t xml:space="preserve">.3. </w:t>
      </w:r>
      <w:r w:rsidR="008F76C8" w:rsidRPr="00CC30CC">
        <w:rPr>
          <w:sz w:val="22"/>
          <w:szCs w:val="22"/>
        </w:rPr>
        <w:t>vaiką į grupę atvesti tik sveiką, neturintį</w:t>
      </w:r>
      <w:r w:rsidR="00B4707A" w:rsidRPr="00CC30CC">
        <w:rPr>
          <w:sz w:val="22"/>
          <w:szCs w:val="22"/>
        </w:rPr>
        <w:t xml:space="preserve"> užkrečiamų ligų ar kitų</w:t>
      </w:r>
      <w:r w:rsidR="008F76C8" w:rsidRPr="00CC30CC">
        <w:rPr>
          <w:sz w:val="22"/>
          <w:szCs w:val="22"/>
        </w:rPr>
        <w:t xml:space="preserve"> ūmių </w:t>
      </w:r>
      <w:r w:rsidR="00B4707A" w:rsidRPr="00CC30CC">
        <w:rPr>
          <w:sz w:val="22"/>
          <w:szCs w:val="22"/>
        </w:rPr>
        <w:t>sveikatos sutrikimų</w:t>
      </w:r>
      <w:r w:rsidR="008F76C8" w:rsidRPr="00CC30CC">
        <w:rPr>
          <w:sz w:val="22"/>
          <w:szCs w:val="22"/>
        </w:rPr>
        <w:t xml:space="preserve"> požymių (nekarščiuoja, </w:t>
      </w:r>
      <w:r w:rsidR="00B4707A" w:rsidRPr="00CC30CC">
        <w:rPr>
          <w:sz w:val="22"/>
          <w:szCs w:val="22"/>
        </w:rPr>
        <w:t xml:space="preserve">nedūsta, </w:t>
      </w:r>
      <w:r w:rsidR="008F76C8" w:rsidRPr="00CC30CC">
        <w:rPr>
          <w:sz w:val="22"/>
          <w:szCs w:val="22"/>
        </w:rPr>
        <w:t xml:space="preserve">nesiskundžia skausmais, </w:t>
      </w:r>
      <w:r w:rsidR="00B4707A" w:rsidRPr="00CC30CC">
        <w:rPr>
          <w:sz w:val="22"/>
          <w:szCs w:val="22"/>
        </w:rPr>
        <w:t xml:space="preserve">neviduriuoja, </w:t>
      </w:r>
      <w:r w:rsidR="008F76C8" w:rsidRPr="00CC30CC">
        <w:rPr>
          <w:sz w:val="22"/>
          <w:szCs w:val="22"/>
        </w:rPr>
        <w:t>nevemia, aštriai nekosėja, nesloguoja, ne</w:t>
      </w:r>
      <w:r w:rsidR="00B4707A" w:rsidRPr="00CC30CC">
        <w:rPr>
          <w:sz w:val="22"/>
          <w:szCs w:val="22"/>
        </w:rPr>
        <w:t>turi neaiškios kilmės bėrimo elementų</w:t>
      </w:r>
      <w:r w:rsidR="008F76C8" w:rsidRPr="00CC30CC">
        <w:rPr>
          <w:sz w:val="22"/>
          <w:szCs w:val="22"/>
        </w:rPr>
        <w:t>, utėlių, glindų ir pan.), švarų ir tvarkingai aprengtą pagal oro sąlygas;</w:t>
      </w:r>
    </w:p>
    <w:p w14:paraId="696991EB" w14:textId="77777777" w:rsidR="004D2ED0" w:rsidRPr="00CC30CC" w:rsidRDefault="008F76C8" w:rsidP="00783D92">
      <w:pPr>
        <w:tabs>
          <w:tab w:val="left" w:pos="284"/>
          <w:tab w:val="left" w:pos="851"/>
        </w:tabs>
        <w:ind w:firstLine="851"/>
        <w:jc w:val="both"/>
        <w:rPr>
          <w:color w:val="000000"/>
          <w:sz w:val="22"/>
          <w:szCs w:val="22"/>
        </w:rPr>
      </w:pPr>
      <w:r w:rsidRPr="00CC30CC">
        <w:rPr>
          <w:color w:val="000000"/>
          <w:sz w:val="22"/>
          <w:szCs w:val="22"/>
        </w:rPr>
        <w:t xml:space="preserve">2.4. </w:t>
      </w:r>
      <w:r w:rsidR="0063557E" w:rsidRPr="00CC30CC">
        <w:rPr>
          <w:sz w:val="22"/>
          <w:szCs w:val="22"/>
        </w:rPr>
        <w:t xml:space="preserve">teikti informaciją apie vaiko sveikatą ir jo ugdymosi poreikius </w:t>
      </w:r>
      <w:r w:rsidR="00855FA9" w:rsidRPr="00CC30CC">
        <w:rPr>
          <w:sz w:val="22"/>
          <w:szCs w:val="22"/>
        </w:rPr>
        <w:t xml:space="preserve">grupės auklėtojams ir </w:t>
      </w:r>
      <w:r w:rsidR="004D2ED0" w:rsidRPr="00CC30CC">
        <w:rPr>
          <w:sz w:val="22"/>
          <w:szCs w:val="22"/>
        </w:rPr>
        <w:t xml:space="preserve">(ar) </w:t>
      </w:r>
      <w:r w:rsidR="004D2ED0" w:rsidRPr="00CC30CC">
        <w:rPr>
          <w:color w:val="000000"/>
          <w:sz w:val="22"/>
          <w:szCs w:val="22"/>
        </w:rPr>
        <w:t xml:space="preserve">švietimo pagalbos specialistams, jei vaikui teikiama pagalba; </w:t>
      </w:r>
    </w:p>
    <w:p w14:paraId="120FE0E8" w14:textId="77777777" w:rsidR="008F76C8" w:rsidRPr="00CC30CC" w:rsidRDefault="0092215D" w:rsidP="008F76C8">
      <w:pPr>
        <w:tabs>
          <w:tab w:val="left" w:pos="284"/>
          <w:tab w:val="left" w:pos="851"/>
        </w:tabs>
        <w:ind w:firstLine="851"/>
        <w:jc w:val="both"/>
        <w:rPr>
          <w:color w:val="000000"/>
          <w:sz w:val="22"/>
          <w:szCs w:val="22"/>
        </w:rPr>
      </w:pPr>
      <w:r w:rsidRPr="00CC30CC">
        <w:rPr>
          <w:color w:val="000000"/>
          <w:sz w:val="22"/>
          <w:szCs w:val="22"/>
        </w:rPr>
        <w:t>2.</w:t>
      </w:r>
      <w:r w:rsidR="0057510E" w:rsidRPr="00CC30CC">
        <w:rPr>
          <w:color w:val="000000"/>
          <w:sz w:val="22"/>
          <w:szCs w:val="22"/>
        </w:rPr>
        <w:t>5</w:t>
      </w:r>
      <w:r w:rsidRPr="00CC30CC">
        <w:rPr>
          <w:color w:val="000000"/>
          <w:sz w:val="22"/>
          <w:szCs w:val="22"/>
        </w:rPr>
        <w:t xml:space="preserve">. </w:t>
      </w:r>
      <w:r w:rsidR="008F76C8" w:rsidRPr="00CC30CC">
        <w:rPr>
          <w:color w:val="000000"/>
          <w:sz w:val="22"/>
          <w:szCs w:val="22"/>
        </w:rPr>
        <w:t xml:space="preserve">vaikui susirgus ar dėl kitų priežasčių neatvykus į ugdymo įstaigą, </w:t>
      </w:r>
      <w:r w:rsidR="008F76C8" w:rsidRPr="00CC30CC">
        <w:rPr>
          <w:sz w:val="22"/>
          <w:szCs w:val="22"/>
        </w:rPr>
        <w:t xml:space="preserve">tą pačią dieną iki </w:t>
      </w:r>
      <w:r w:rsidR="00937139" w:rsidRPr="00CC30CC">
        <w:rPr>
          <w:sz w:val="22"/>
          <w:szCs w:val="22"/>
        </w:rPr>
        <w:t xml:space="preserve">9.30 </w:t>
      </w:r>
      <w:r w:rsidR="008F76C8" w:rsidRPr="00CC30CC">
        <w:rPr>
          <w:sz w:val="22"/>
          <w:szCs w:val="22"/>
        </w:rPr>
        <w:t>val. informuoti grupės auklėtoją;</w:t>
      </w:r>
    </w:p>
    <w:p w14:paraId="0633D36A" w14:textId="77777777" w:rsidR="008F76C8" w:rsidRPr="00CC30CC" w:rsidRDefault="0055037E" w:rsidP="00783A7D">
      <w:pPr>
        <w:tabs>
          <w:tab w:val="left" w:pos="284"/>
          <w:tab w:val="left" w:pos="851"/>
        </w:tabs>
        <w:ind w:firstLine="851"/>
        <w:jc w:val="both"/>
        <w:rPr>
          <w:color w:val="000000"/>
          <w:sz w:val="22"/>
          <w:szCs w:val="22"/>
        </w:rPr>
      </w:pPr>
      <w:r w:rsidRPr="00CC30CC">
        <w:rPr>
          <w:sz w:val="22"/>
          <w:szCs w:val="22"/>
        </w:rPr>
        <w:t>2.</w:t>
      </w:r>
      <w:r w:rsidR="00DC31CD" w:rsidRPr="00CC30CC">
        <w:rPr>
          <w:sz w:val="22"/>
          <w:szCs w:val="22"/>
        </w:rPr>
        <w:t>6</w:t>
      </w:r>
      <w:r w:rsidRPr="00CC30CC">
        <w:rPr>
          <w:sz w:val="22"/>
          <w:szCs w:val="22"/>
        </w:rPr>
        <w:t xml:space="preserve">. </w:t>
      </w:r>
      <w:r w:rsidR="008F76C8" w:rsidRPr="00CC30CC">
        <w:rPr>
          <w:color w:val="000000"/>
          <w:sz w:val="22"/>
          <w:szCs w:val="22"/>
        </w:rPr>
        <w:t>bendradarbiauti su grupės auklėtojais, specialistais, teikiančiais vaikui švietimo pagalbą (specialiąją pedagoginę, psichologinę, socialinę pedagoginę), Vaiko gerovės komisija, sprendžiant vaiko ugdymosi klausimus</w:t>
      </w:r>
      <w:r w:rsidR="00783A7D" w:rsidRPr="00CC30CC">
        <w:rPr>
          <w:color w:val="000000"/>
          <w:sz w:val="22"/>
          <w:szCs w:val="22"/>
        </w:rPr>
        <w:t>, dalyvauti aptariant vaiko pažangą ir pasiekimus;</w:t>
      </w:r>
    </w:p>
    <w:p w14:paraId="0D4246A7" w14:textId="77777777" w:rsidR="00E35CE9" w:rsidRPr="00CC30CC" w:rsidRDefault="0055037E" w:rsidP="00783D92">
      <w:pPr>
        <w:tabs>
          <w:tab w:val="left" w:pos="284"/>
          <w:tab w:val="left" w:pos="851"/>
        </w:tabs>
        <w:ind w:firstLine="851"/>
        <w:jc w:val="both"/>
        <w:rPr>
          <w:color w:val="000000"/>
          <w:sz w:val="22"/>
          <w:szCs w:val="22"/>
        </w:rPr>
      </w:pPr>
      <w:r w:rsidRPr="00CC30CC">
        <w:rPr>
          <w:sz w:val="22"/>
          <w:szCs w:val="22"/>
        </w:rPr>
        <w:t>2.</w:t>
      </w:r>
      <w:r w:rsidR="00DC31CD" w:rsidRPr="00CC30CC">
        <w:rPr>
          <w:sz w:val="22"/>
          <w:szCs w:val="22"/>
        </w:rPr>
        <w:t>7</w:t>
      </w:r>
      <w:r w:rsidRPr="00CC30CC">
        <w:rPr>
          <w:sz w:val="22"/>
          <w:szCs w:val="22"/>
        </w:rPr>
        <w:t xml:space="preserve">. </w:t>
      </w:r>
      <w:r w:rsidR="00AE72B9" w:rsidRPr="00CC30CC">
        <w:rPr>
          <w:sz w:val="22"/>
          <w:szCs w:val="22"/>
        </w:rPr>
        <w:t xml:space="preserve">aprūpinti vaiką individualiomis ugdymosi </w:t>
      </w:r>
      <w:r w:rsidR="00E35CE9" w:rsidRPr="00CC30CC">
        <w:rPr>
          <w:sz w:val="22"/>
          <w:szCs w:val="22"/>
        </w:rPr>
        <w:t xml:space="preserve">ir higienos </w:t>
      </w:r>
      <w:r w:rsidR="00AE72B9" w:rsidRPr="00CC30CC">
        <w:rPr>
          <w:sz w:val="22"/>
          <w:szCs w:val="22"/>
        </w:rPr>
        <w:t>priemonėmis</w:t>
      </w:r>
      <w:r w:rsidR="00F64AC7" w:rsidRPr="00CC30CC">
        <w:rPr>
          <w:sz w:val="22"/>
          <w:szCs w:val="22"/>
        </w:rPr>
        <w:t xml:space="preserve"> (sa</w:t>
      </w:r>
      <w:r w:rsidR="00025A07" w:rsidRPr="00CC30CC">
        <w:rPr>
          <w:sz w:val="22"/>
          <w:szCs w:val="22"/>
        </w:rPr>
        <w:t>uskelnės, nosinaitės ir pan</w:t>
      </w:r>
      <w:r w:rsidR="00F64AC7" w:rsidRPr="00CC30CC">
        <w:rPr>
          <w:sz w:val="22"/>
          <w:szCs w:val="22"/>
        </w:rPr>
        <w:t>.)</w:t>
      </w:r>
      <w:r w:rsidR="00A4654F" w:rsidRPr="00CC30CC">
        <w:rPr>
          <w:sz w:val="22"/>
          <w:szCs w:val="22"/>
        </w:rPr>
        <w:t>, pasirūpinti atsarginiais drabužiais vaikui perrengti</w:t>
      </w:r>
      <w:r w:rsidR="00AE72B9" w:rsidRPr="00CC30CC">
        <w:rPr>
          <w:sz w:val="22"/>
          <w:szCs w:val="22"/>
        </w:rPr>
        <w:t>;</w:t>
      </w:r>
    </w:p>
    <w:p w14:paraId="429D3089" w14:textId="77777777" w:rsidR="00E346A4" w:rsidRPr="00CC30CC" w:rsidRDefault="00DC31CD" w:rsidP="00783D92">
      <w:pPr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2.8</w:t>
      </w:r>
      <w:r w:rsidR="0055037E" w:rsidRPr="00CC30CC">
        <w:rPr>
          <w:sz w:val="22"/>
          <w:szCs w:val="22"/>
        </w:rPr>
        <w:t xml:space="preserve">. </w:t>
      </w:r>
      <w:r w:rsidR="00771EBA" w:rsidRPr="00CC30CC">
        <w:rPr>
          <w:sz w:val="22"/>
          <w:szCs w:val="22"/>
        </w:rPr>
        <w:t xml:space="preserve">siekiant išvengti užkrečiamųjų ligų išplitimo, </w:t>
      </w:r>
      <w:r w:rsidR="00426442" w:rsidRPr="00CC30CC">
        <w:rPr>
          <w:sz w:val="22"/>
          <w:szCs w:val="22"/>
        </w:rPr>
        <w:t xml:space="preserve">leisti </w:t>
      </w:r>
      <w:r w:rsidR="00771EBA" w:rsidRPr="00CC30CC">
        <w:rPr>
          <w:sz w:val="22"/>
          <w:szCs w:val="22"/>
        </w:rPr>
        <w:t>apžiūrėti vaiką, tikrinti jo švarą ir kitus požymius, leidžiančius nustatyti užkrečiamųjų ligų sukėlėjų nešiotojus</w:t>
      </w:r>
      <w:r w:rsidR="0047133D" w:rsidRPr="00CC30CC">
        <w:rPr>
          <w:sz w:val="22"/>
          <w:szCs w:val="22"/>
        </w:rPr>
        <w:t>;</w:t>
      </w:r>
    </w:p>
    <w:p w14:paraId="235BD6A1" w14:textId="77777777" w:rsidR="00426442" w:rsidRPr="00CC30CC" w:rsidRDefault="00DC31CD" w:rsidP="00783D92">
      <w:pPr>
        <w:tabs>
          <w:tab w:val="left" w:pos="284"/>
          <w:tab w:val="left" w:pos="851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2.9</w:t>
      </w:r>
      <w:r w:rsidR="0055037E" w:rsidRPr="00CC30CC">
        <w:rPr>
          <w:sz w:val="22"/>
          <w:szCs w:val="22"/>
        </w:rPr>
        <w:t xml:space="preserve">. </w:t>
      </w:r>
      <w:r w:rsidR="00426442" w:rsidRPr="00CC30CC">
        <w:rPr>
          <w:sz w:val="22"/>
          <w:szCs w:val="22"/>
        </w:rPr>
        <w:t xml:space="preserve">leisti iškvieti greitąją </w:t>
      </w:r>
      <w:r w:rsidR="00046667" w:rsidRPr="00CC30CC">
        <w:rPr>
          <w:sz w:val="22"/>
          <w:szCs w:val="22"/>
        </w:rPr>
        <w:t xml:space="preserve">medicinos </w:t>
      </w:r>
      <w:r w:rsidR="00426442" w:rsidRPr="00CC30CC">
        <w:rPr>
          <w:sz w:val="22"/>
          <w:szCs w:val="22"/>
        </w:rPr>
        <w:t xml:space="preserve">pagalbą vaikui susirgus, </w:t>
      </w:r>
      <w:r w:rsidR="00066033" w:rsidRPr="00CC30CC">
        <w:rPr>
          <w:sz w:val="22"/>
          <w:szCs w:val="22"/>
        </w:rPr>
        <w:t xml:space="preserve">patyrus </w:t>
      </w:r>
      <w:r w:rsidR="00426442" w:rsidRPr="00CC30CC">
        <w:rPr>
          <w:sz w:val="22"/>
          <w:szCs w:val="22"/>
        </w:rPr>
        <w:t>traum</w:t>
      </w:r>
      <w:r w:rsidR="00066033" w:rsidRPr="00CC30CC">
        <w:rPr>
          <w:sz w:val="22"/>
          <w:szCs w:val="22"/>
        </w:rPr>
        <w:t>ą</w:t>
      </w:r>
      <w:r w:rsidR="00426442" w:rsidRPr="00CC30CC">
        <w:rPr>
          <w:sz w:val="22"/>
          <w:szCs w:val="22"/>
        </w:rPr>
        <w:t>, jeigu nėra galimybės informuoti tėvus (globėjus);</w:t>
      </w:r>
    </w:p>
    <w:p w14:paraId="1545B6AF" w14:textId="77777777" w:rsidR="00CB1BFD" w:rsidRPr="00CC30CC" w:rsidRDefault="00DC31CD" w:rsidP="00C32B19">
      <w:pPr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2.10</w:t>
      </w:r>
      <w:r w:rsidR="00CB1BFD" w:rsidRPr="00CC30CC">
        <w:rPr>
          <w:sz w:val="22"/>
          <w:szCs w:val="22"/>
        </w:rPr>
        <w:t>. nenešti į grupę vaistų ir maisto produktų, galinčių sukelti pavojų vaikų sveikatai ir saugumui (saldumynai su kremu ar šokoladu, gėrimai su dažikliais, konservantais, saldikliais, bulvių traškučiai ir pan.);</w:t>
      </w:r>
    </w:p>
    <w:p w14:paraId="2E7E0309" w14:textId="77777777" w:rsidR="00C32B19" w:rsidRPr="00CC30CC" w:rsidRDefault="0055037E" w:rsidP="00C32B19">
      <w:pPr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2.1</w:t>
      </w:r>
      <w:r w:rsidR="00DC31CD" w:rsidRPr="00CC30CC">
        <w:rPr>
          <w:sz w:val="22"/>
          <w:szCs w:val="22"/>
        </w:rPr>
        <w:t>1</w:t>
      </w:r>
      <w:r w:rsidR="00426442" w:rsidRPr="00CC30CC">
        <w:rPr>
          <w:sz w:val="22"/>
          <w:szCs w:val="22"/>
        </w:rPr>
        <w:t xml:space="preserve">. </w:t>
      </w:r>
      <w:r w:rsidR="009561B1" w:rsidRPr="00CC30CC">
        <w:rPr>
          <w:sz w:val="22"/>
          <w:szCs w:val="22"/>
        </w:rPr>
        <w:t xml:space="preserve">laiku sumokėti </w:t>
      </w:r>
      <w:r w:rsidR="00A32456" w:rsidRPr="00CC30CC">
        <w:rPr>
          <w:sz w:val="22"/>
          <w:szCs w:val="22"/>
        </w:rPr>
        <w:t xml:space="preserve">Švietimo teikėjo </w:t>
      </w:r>
      <w:r w:rsidR="009561B1" w:rsidRPr="00CC30CC">
        <w:rPr>
          <w:sz w:val="22"/>
          <w:szCs w:val="22"/>
        </w:rPr>
        <w:t>steigėjo nustatyto dydžio mokestį už vaiko iš</w:t>
      </w:r>
      <w:r w:rsidR="003176E3" w:rsidRPr="00CC30CC">
        <w:rPr>
          <w:sz w:val="22"/>
          <w:szCs w:val="22"/>
        </w:rPr>
        <w:t>laikymą ikimokyklinėje grupėje, tėvų (globėjų) pageidavimu teikiamas papildomas paslaugas</w:t>
      </w:r>
      <w:r w:rsidR="008D32C7" w:rsidRPr="00CC30CC">
        <w:rPr>
          <w:sz w:val="22"/>
          <w:szCs w:val="22"/>
        </w:rPr>
        <w:t xml:space="preserve">, </w:t>
      </w:r>
      <w:r w:rsidR="003176E3" w:rsidRPr="00CC30CC">
        <w:rPr>
          <w:sz w:val="22"/>
          <w:szCs w:val="22"/>
        </w:rPr>
        <w:t>kuriomis vaikas naudojasi;</w:t>
      </w:r>
    </w:p>
    <w:p w14:paraId="3347313C" w14:textId="4169E010" w:rsidR="00C32B19" w:rsidRDefault="00DC31CD" w:rsidP="00C32B19">
      <w:pPr>
        <w:ind w:firstLine="851"/>
        <w:jc w:val="both"/>
        <w:rPr>
          <w:sz w:val="22"/>
          <w:szCs w:val="22"/>
          <w:shd w:val="clear" w:color="auto" w:fill="FFFFFF"/>
        </w:rPr>
      </w:pPr>
      <w:r w:rsidRPr="00CC30CC">
        <w:rPr>
          <w:sz w:val="22"/>
          <w:szCs w:val="22"/>
          <w:shd w:val="clear" w:color="auto" w:fill="FFFFFF"/>
        </w:rPr>
        <w:t>2.12</w:t>
      </w:r>
      <w:r w:rsidR="00C32B19" w:rsidRPr="00CC30CC">
        <w:rPr>
          <w:sz w:val="22"/>
          <w:szCs w:val="22"/>
          <w:shd w:val="clear" w:color="auto" w:fill="FFFFFF"/>
        </w:rPr>
        <w:t xml:space="preserve">. pažymėti, </w:t>
      </w:r>
      <w:r w:rsidR="00C32B19" w:rsidRPr="00CC30CC">
        <w:rPr>
          <w:i/>
          <w:iCs/>
          <w:sz w:val="22"/>
          <w:szCs w:val="22"/>
          <w:shd w:val="clear" w:color="auto" w:fill="FFFFFF"/>
        </w:rPr>
        <w:t>sutinka</w:t>
      </w:r>
      <w:r w:rsidR="00C32B19" w:rsidRPr="00CC30CC">
        <w:rPr>
          <w:sz w:val="22"/>
          <w:szCs w:val="22"/>
          <w:shd w:val="clear" w:color="auto" w:fill="FFFFFF"/>
        </w:rPr>
        <w:t xml:space="preserve"> arba </w:t>
      </w:r>
      <w:r w:rsidR="00C32B19" w:rsidRPr="00CC30CC">
        <w:rPr>
          <w:i/>
          <w:iCs/>
          <w:sz w:val="22"/>
          <w:szCs w:val="22"/>
          <w:shd w:val="clear" w:color="auto" w:fill="FFFFFF"/>
        </w:rPr>
        <w:t>nesutinka</w:t>
      </w:r>
      <w:r w:rsidR="00C32B19" w:rsidRPr="00CC30CC">
        <w:rPr>
          <w:sz w:val="22"/>
          <w:szCs w:val="22"/>
          <w:shd w:val="clear" w:color="auto" w:fill="FFFFFF"/>
        </w:rPr>
        <w:t xml:space="preserve"> (pabraukti) filmuoti, fotografuoti vaiką, daryti jo garso ir vaizdo įrašus, vaiko nuotraukas ar filmuotą medžiaga viešinti, talpinti Švietimo tiekėjo interneto svetainėje ir naudoti ugdymo patirties sklaidos tikslais.</w:t>
      </w:r>
    </w:p>
    <w:p w14:paraId="15C5AF2A" w14:textId="06E65A92" w:rsidR="003C5CC5" w:rsidRPr="00CC30CC" w:rsidRDefault="003C5CC5" w:rsidP="00C32B19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2.13. įsigyti praėjimo kontrolės sistemos kortelę, o </w:t>
      </w:r>
      <w:r w:rsidR="00907298">
        <w:rPr>
          <w:sz w:val="22"/>
          <w:szCs w:val="22"/>
          <w:shd w:val="clear" w:color="auto" w:fill="FFFFFF"/>
        </w:rPr>
        <w:t xml:space="preserve">išeinant iš įstaigos – ją grąžinti. Pametus kortelę, atlyginama nustatyta 3,- </w:t>
      </w:r>
      <w:proofErr w:type="spellStart"/>
      <w:r w:rsidR="00907298">
        <w:rPr>
          <w:sz w:val="22"/>
          <w:szCs w:val="22"/>
          <w:shd w:val="clear" w:color="auto" w:fill="FFFFFF"/>
        </w:rPr>
        <w:t>Eur</w:t>
      </w:r>
      <w:proofErr w:type="spellEnd"/>
      <w:r w:rsidR="00907298">
        <w:rPr>
          <w:sz w:val="22"/>
          <w:szCs w:val="22"/>
          <w:shd w:val="clear" w:color="auto" w:fill="FFFFFF"/>
        </w:rPr>
        <w:t xml:space="preserve"> žala.</w:t>
      </w:r>
    </w:p>
    <w:p w14:paraId="4D3890C8" w14:textId="77777777" w:rsidR="001B3717" w:rsidRPr="00CC30CC" w:rsidRDefault="001B3717" w:rsidP="00C32B19">
      <w:pPr>
        <w:tabs>
          <w:tab w:val="left" w:pos="284"/>
          <w:tab w:val="left" w:pos="851"/>
        </w:tabs>
        <w:ind w:firstLine="851"/>
        <w:jc w:val="both"/>
        <w:rPr>
          <w:sz w:val="22"/>
          <w:szCs w:val="22"/>
        </w:rPr>
      </w:pPr>
    </w:p>
    <w:p w14:paraId="0E171529" w14:textId="77777777" w:rsidR="00620AD1" w:rsidRPr="00CC30CC" w:rsidRDefault="00620AD1" w:rsidP="00783D92">
      <w:pPr>
        <w:tabs>
          <w:tab w:val="left" w:pos="284"/>
        </w:tabs>
        <w:ind w:firstLine="851"/>
        <w:jc w:val="center"/>
        <w:rPr>
          <w:b/>
          <w:sz w:val="22"/>
          <w:szCs w:val="22"/>
        </w:rPr>
      </w:pPr>
      <w:r w:rsidRPr="00CC30CC">
        <w:rPr>
          <w:b/>
          <w:sz w:val="22"/>
          <w:szCs w:val="22"/>
        </w:rPr>
        <w:t xml:space="preserve">III. SUTARTIES </w:t>
      </w:r>
      <w:r w:rsidR="002815DB" w:rsidRPr="00CC30CC">
        <w:rPr>
          <w:b/>
          <w:sz w:val="22"/>
          <w:szCs w:val="22"/>
        </w:rPr>
        <w:t xml:space="preserve">TERMINAS, JOS </w:t>
      </w:r>
      <w:r w:rsidRPr="00CC30CC">
        <w:rPr>
          <w:b/>
          <w:sz w:val="22"/>
          <w:szCs w:val="22"/>
        </w:rPr>
        <w:t>KEITIMAS IR NUTRAUKIMAS</w:t>
      </w:r>
    </w:p>
    <w:p w14:paraId="26938AD5" w14:textId="77777777" w:rsidR="004C7510" w:rsidRPr="00CC30CC" w:rsidRDefault="004C7510" w:rsidP="00EF500E">
      <w:pPr>
        <w:tabs>
          <w:tab w:val="left" w:pos="284"/>
        </w:tabs>
        <w:ind w:firstLine="851"/>
        <w:rPr>
          <w:sz w:val="22"/>
          <w:szCs w:val="22"/>
        </w:rPr>
      </w:pPr>
    </w:p>
    <w:p w14:paraId="0541C50E" w14:textId="06987DB9" w:rsidR="00620AD1" w:rsidRPr="00CC30CC" w:rsidRDefault="005D0D6F" w:rsidP="00783D92">
      <w:pPr>
        <w:tabs>
          <w:tab w:val="left" w:pos="284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3</w:t>
      </w:r>
      <w:r w:rsidR="00A30415" w:rsidRPr="00CC30CC">
        <w:rPr>
          <w:sz w:val="22"/>
          <w:szCs w:val="22"/>
        </w:rPr>
        <w:t xml:space="preserve">. Sutartis </w:t>
      </w:r>
      <w:r w:rsidR="00C163C2" w:rsidRPr="00CC30CC">
        <w:rPr>
          <w:sz w:val="22"/>
          <w:szCs w:val="22"/>
        </w:rPr>
        <w:t>į</w:t>
      </w:r>
      <w:r w:rsidR="00C46958" w:rsidRPr="00CC30CC">
        <w:rPr>
          <w:sz w:val="22"/>
          <w:szCs w:val="22"/>
        </w:rPr>
        <w:t>sigalio</w:t>
      </w:r>
      <w:r w:rsidR="00EF500E" w:rsidRPr="00CC30CC">
        <w:rPr>
          <w:sz w:val="22"/>
          <w:szCs w:val="22"/>
        </w:rPr>
        <w:t xml:space="preserve">ja nuo </w:t>
      </w:r>
      <w:r w:rsidR="00B06AA0" w:rsidRPr="00CC30CC">
        <w:rPr>
          <w:sz w:val="22"/>
          <w:szCs w:val="22"/>
        </w:rPr>
        <w:t>2020</w:t>
      </w:r>
      <w:r w:rsidR="00EF500E" w:rsidRPr="00CC30CC">
        <w:rPr>
          <w:sz w:val="22"/>
          <w:szCs w:val="22"/>
        </w:rPr>
        <w:t xml:space="preserve"> m. </w:t>
      </w:r>
      <w:r w:rsidR="00390618">
        <w:rPr>
          <w:sz w:val="22"/>
          <w:szCs w:val="22"/>
        </w:rPr>
        <w:t>rugsėjo 1</w:t>
      </w:r>
      <w:r w:rsidR="004049C5">
        <w:rPr>
          <w:sz w:val="22"/>
          <w:szCs w:val="22"/>
        </w:rPr>
        <w:t xml:space="preserve"> </w:t>
      </w:r>
      <w:r w:rsidR="00EF500E" w:rsidRPr="00CC30CC">
        <w:rPr>
          <w:sz w:val="22"/>
          <w:szCs w:val="22"/>
        </w:rPr>
        <w:t>d.</w:t>
      </w:r>
      <w:r w:rsidR="00620AD1" w:rsidRPr="00CC30CC">
        <w:rPr>
          <w:sz w:val="22"/>
          <w:szCs w:val="22"/>
        </w:rPr>
        <w:t xml:space="preserve"> ir galioja</w:t>
      </w:r>
      <w:r w:rsidR="00697288" w:rsidRPr="00CC30CC">
        <w:rPr>
          <w:sz w:val="22"/>
          <w:szCs w:val="22"/>
        </w:rPr>
        <w:t>,</w:t>
      </w:r>
      <w:r w:rsidR="00620AD1" w:rsidRPr="00CC30CC">
        <w:rPr>
          <w:sz w:val="22"/>
          <w:szCs w:val="22"/>
        </w:rPr>
        <w:t xml:space="preserve"> kol vaikas baigs</w:t>
      </w:r>
      <w:r w:rsidR="00A30415" w:rsidRPr="00CC30CC">
        <w:rPr>
          <w:sz w:val="22"/>
          <w:szCs w:val="22"/>
        </w:rPr>
        <w:t xml:space="preserve"> ikimokyklinio ugdymo programą.</w:t>
      </w:r>
    </w:p>
    <w:p w14:paraId="47315BFD" w14:textId="77777777" w:rsidR="00620AD1" w:rsidRPr="00CC30CC" w:rsidRDefault="005D0D6F" w:rsidP="00783D92">
      <w:pPr>
        <w:tabs>
          <w:tab w:val="left" w:pos="284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4</w:t>
      </w:r>
      <w:r w:rsidR="00620AD1" w:rsidRPr="00CC30CC">
        <w:rPr>
          <w:sz w:val="22"/>
          <w:szCs w:val="22"/>
        </w:rPr>
        <w:t xml:space="preserve">. </w:t>
      </w:r>
      <w:r w:rsidR="00DD5AD1" w:rsidRPr="00CC30CC">
        <w:rPr>
          <w:sz w:val="22"/>
          <w:szCs w:val="22"/>
        </w:rPr>
        <w:t>Tėvas (globėjas)</w:t>
      </w:r>
      <w:r w:rsidR="00620AD1" w:rsidRPr="00CC30CC">
        <w:rPr>
          <w:sz w:val="22"/>
          <w:szCs w:val="22"/>
        </w:rPr>
        <w:t xml:space="preserve"> gali nutraukti sutartį, pateikęs prašymą ir pilnai ats</w:t>
      </w:r>
      <w:r w:rsidR="009E79C2" w:rsidRPr="00CC30CC">
        <w:rPr>
          <w:sz w:val="22"/>
          <w:szCs w:val="22"/>
        </w:rPr>
        <w:t>ikaitęs už suteiktas paslaugas.</w:t>
      </w:r>
    </w:p>
    <w:p w14:paraId="4BA2D1B3" w14:textId="77777777" w:rsidR="006C61C9" w:rsidRPr="00CC30CC" w:rsidRDefault="005D0D6F" w:rsidP="00783D92">
      <w:pPr>
        <w:tabs>
          <w:tab w:val="left" w:pos="284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5</w:t>
      </w:r>
      <w:r w:rsidR="006C61C9" w:rsidRPr="00CC30CC">
        <w:rPr>
          <w:sz w:val="22"/>
          <w:szCs w:val="22"/>
        </w:rPr>
        <w:t xml:space="preserve">. Švietimo teikėjas gali nutraukti sutartį, jeigu </w:t>
      </w:r>
      <w:r w:rsidR="00B91EE5" w:rsidRPr="00CC30CC">
        <w:rPr>
          <w:sz w:val="22"/>
          <w:szCs w:val="22"/>
        </w:rPr>
        <w:t>tėvai (globėjai</w:t>
      </w:r>
      <w:r w:rsidR="00C802E8" w:rsidRPr="00CC30CC">
        <w:rPr>
          <w:sz w:val="22"/>
          <w:szCs w:val="22"/>
        </w:rPr>
        <w:t>)</w:t>
      </w:r>
      <w:r w:rsidR="006C61C9" w:rsidRPr="00CC30CC">
        <w:rPr>
          <w:sz w:val="22"/>
          <w:szCs w:val="22"/>
        </w:rPr>
        <w:t xml:space="preserve"> dėl nepateisinamos priežasties nevykdo šios sutarties </w:t>
      </w:r>
      <w:r w:rsidR="005F48F2" w:rsidRPr="00CC30CC">
        <w:rPr>
          <w:sz w:val="22"/>
          <w:szCs w:val="22"/>
        </w:rPr>
        <w:t>2.11</w:t>
      </w:r>
      <w:r w:rsidR="00C46958" w:rsidRPr="00CC30CC">
        <w:rPr>
          <w:sz w:val="22"/>
          <w:szCs w:val="22"/>
        </w:rPr>
        <w:t xml:space="preserve"> papunktyje</w:t>
      </w:r>
      <w:r w:rsidR="006C61C9" w:rsidRPr="00CC30CC">
        <w:rPr>
          <w:sz w:val="22"/>
          <w:szCs w:val="22"/>
        </w:rPr>
        <w:t xml:space="preserve"> nurodyto įsipareigojimo </w:t>
      </w:r>
      <w:r w:rsidR="00147A6C" w:rsidRPr="00CC30CC">
        <w:rPr>
          <w:sz w:val="22"/>
          <w:szCs w:val="22"/>
        </w:rPr>
        <w:t>daugiau</w:t>
      </w:r>
      <w:r w:rsidR="006C61C9" w:rsidRPr="00CC30CC">
        <w:rPr>
          <w:sz w:val="22"/>
          <w:szCs w:val="22"/>
        </w:rPr>
        <w:t xml:space="preserve"> kaip du mėnesius.</w:t>
      </w:r>
    </w:p>
    <w:p w14:paraId="4053A33C" w14:textId="77777777" w:rsidR="006C61C9" w:rsidRPr="00CC30CC" w:rsidRDefault="005D0D6F" w:rsidP="00783D92">
      <w:pPr>
        <w:tabs>
          <w:tab w:val="left" w:pos="284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6</w:t>
      </w:r>
      <w:r w:rsidR="006C61C9" w:rsidRPr="00CC30CC">
        <w:rPr>
          <w:sz w:val="22"/>
          <w:szCs w:val="22"/>
        </w:rPr>
        <w:t>. Sutartis laikoma nutraukta vienai iš šalių vienašališkai pareiškus apie jos nutraukimą arba pažeidus Sutarties sąlygas.</w:t>
      </w:r>
    </w:p>
    <w:p w14:paraId="63A9FB27" w14:textId="77777777" w:rsidR="00790229" w:rsidRPr="00CC30CC" w:rsidRDefault="00790229" w:rsidP="00783D92">
      <w:pPr>
        <w:tabs>
          <w:tab w:val="left" w:pos="284"/>
        </w:tabs>
        <w:ind w:firstLine="851"/>
        <w:jc w:val="both"/>
        <w:rPr>
          <w:sz w:val="22"/>
          <w:szCs w:val="22"/>
        </w:rPr>
      </w:pPr>
    </w:p>
    <w:p w14:paraId="0B14F684" w14:textId="77777777" w:rsidR="00620AD1" w:rsidRPr="00CC30CC" w:rsidRDefault="00620AD1" w:rsidP="00783D92">
      <w:pPr>
        <w:ind w:firstLine="851"/>
        <w:jc w:val="center"/>
        <w:rPr>
          <w:b/>
          <w:sz w:val="22"/>
          <w:szCs w:val="22"/>
        </w:rPr>
      </w:pPr>
      <w:r w:rsidRPr="00CC30CC">
        <w:rPr>
          <w:b/>
          <w:sz w:val="22"/>
          <w:szCs w:val="22"/>
        </w:rPr>
        <w:t>IV. GINČŲ SPRENDIMAS</w:t>
      </w:r>
    </w:p>
    <w:p w14:paraId="3E41D648" w14:textId="77777777" w:rsidR="004C7510" w:rsidRPr="00CC30CC" w:rsidRDefault="004C7510" w:rsidP="00783D92">
      <w:pPr>
        <w:tabs>
          <w:tab w:val="left" w:pos="284"/>
        </w:tabs>
        <w:ind w:firstLine="851"/>
        <w:jc w:val="center"/>
        <w:rPr>
          <w:b/>
          <w:sz w:val="22"/>
          <w:szCs w:val="22"/>
        </w:rPr>
      </w:pPr>
    </w:p>
    <w:p w14:paraId="7EC66810" w14:textId="77777777" w:rsidR="00620AD1" w:rsidRPr="00CC30CC" w:rsidRDefault="005D0D6F" w:rsidP="00783D92">
      <w:pPr>
        <w:tabs>
          <w:tab w:val="left" w:pos="284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7</w:t>
      </w:r>
      <w:r w:rsidR="007F119F" w:rsidRPr="00CC30CC">
        <w:rPr>
          <w:sz w:val="22"/>
          <w:szCs w:val="22"/>
        </w:rPr>
        <w:t xml:space="preserve"> </w:t>
      </w:r>
      <w:r w:rsidR="00620AD1" w:rsidRPr="00CC30CC">
        <w:rPr>
          <w:sz w:val="22"/>
          <w:szCs w:val="22"/>
        </w:rPr>
        <w:t xml:space="preserve">. Ginčytini sutarties pažeidimo klausimai sprendžiami </w:t>
      </w:r>
      <w:r w:rsidR="0024754A" w:rsidRPr="00CC30CC">
        <w:rPr>
          <w:sz w:val="22"/>
          <w:szCs w:val="22"/>
        </w:rPr>
        <w:t>ugdymo įstaigos</w:t>
      </w:r>
      <w:r w:rsidR="00620AD1" w:rsidRPr="00CC30CC">
        <w:rPr>
          <w:sz w:val="22"/>
          <w:szCs w:val="22"/>
        </w:rPr>
        <w:t xml:space="preserve"> taryboje, atskirais atvejais – dalyvaujant </w:t>
      </w:r>
      <w:r w:rsidR="00E877F5" w:rsidRPr="00CC30CC">
        <w:rPr>
          <w:sz w:val="22"/>
          <w:szCs w:val="22"/>
        </w:rPr>
        <w:t xml:space="preserve">Kauno miesto savivaldybės administracijos </w:t>
      </w:r>
      <w:r w:rsidR="00620AD1" w:rsidRPr="00CC30CC">
        <w:rPr>
          <w:sz w:val="22"/>
          <w:szCs w:val="22"/>
        </w:rPr>
        <w:t>atstovui arba apskundžiami Lietuvos Respublikos administ</w:t>
      </w:r>
      <w:r w:rsidR="00596588" w:rsidRPr="00CC30CC">
        <w:rPr>
          <w:sz w:val="22"/>
          <w:szCs w:val="22"/>
        </w:rPr>
        <w:t xml:space="preserve">racinių bylų teisenos įstatymo </w:t>
      </w:r>
      <w:r w:rsidR="00620AD1" w:rsidRPr="00CC30CC">
        <w:rPr>
          <w:sz w:val="22"/>
          <w:szCs w:val="22"/>
        </w:rPr>
        <w:t>numatyta tvarka.</w:t>
      </w:r>
    </w:p>
    <w:p w14:paraId="1C931AD6" w14:textId="77777777" w:rsidR="00790229" w:rsidRPr="00CC30CC" w:rsidRDefault="00790229" w:rsidP="00783D92">
      <w:pPr>
        <w:tabs>
          <w:tab w:val="left" w:pos="284"/>
        </w:tabs>
        <w:ind w:firstLine="851"/>
        <w:jc w:val="both"/>
        <w:rPr>
          <w:sz w:val="22"/>
          <w:szCs w:val="22"/>
        </w:rPr>
      </w:pPr>
    </w:p>
    <w:p w14:paraId="5279424E" w14:textId="77777777" w:rsidR="00937139" w:rsidRPr="00CC30CC" w:rsidRDefault="00937139" w:rsidP="00783D92">
      <w:pPr>
        <w:tabs>
          <w:tab w:val="left" w:pos="284"/>
        </w:tabs>
        <w:ind w:firstLine="851"/>
        <w:jc w:val="center"/>
        <w:rPr>
          <w:b/>
          <w:sz w:val="22"/>
          <w:szCs w:val="22"/>
        </w:rPr>
      </w:pPr>
    </w:p>
    <w:p w14:paraId="10F19DE1" w14:textId="77777777" w:rsidR="00937139" w:rsidRPr="00CC30CC" w:rsidRDefault="00937139" w:rsidP="00783D92">
      <w:pPr>
        <w:tabs>
          <w:tab w:val="left" w:pos="284"/>
        </w:tabs>
        <w:ind w:firstLine="851"/>
        <w:jc w:val="center"/>
        <w:rPr>
          <w:b/>
          <w:sz w:val="22"/>
          <w:szCs w:val="22"/>
        </w:rPr>
      </w:pPr>
    </w:p>
    <w:p w14:paraId="204277AA" w14:textId="77777777" w:rsidR="001075BD" w:rsidRPr="00CC30CC" w:rsidRDefault="001075BD" w:rsidP="00783D92">
      <w:pPr>
        <w:tabs>
          <w:tab w:val="left" w:pos="284"/>
        </w:tabs>
        <w:ind w:firstLine="851"/>
        <w:jc w:val="center"/>
        <w:rPr>
          <w:b/>
          <w:sz w:val="22"/>
          <w:szCs w:val="22"/>
        </w:rPr>
      </w:pPr>
      <w:r w:rsidRPr="00CC30CC">
        <w:rPr>
          <w:b/>
          <w:sz w:val="22"/>
          <w:szCs w:val="22"/>
        </w:rPr>
        <w:t>V. KITOS NUOSTATOS</w:t>
      </w:r>
    </w:p>
    <w:p w14:paraId="30F56DB4" w14:textId="77777777" w:rsidR="004C7510" w:rsidRPr="00CC30CC" w:rsidRDefault="004C7510" w:rsidP="005A2936">
      <w:pPr>
        <w:tabs>
          <w:tab w:val="left" w:pos="284"/>
        </w:tabs>
        <w:ind w:firstLine="851"/>
        <w:rPr>
          <w:sz w:val="22"/>
          <w:szCs w:val="22"/>
        </w:rPr>
      </w:pPr>
    </w:p>
    <w:p w14:paraId="527E6E07" w14:textId="77777777" w:rsidR="00620AD1" w:rsidRPr="00CC30CC" w:rsidRDefault="005D0D6F" w:rsidP="00783D92">
      <w:pPr>
        <w:tabs>
          <w:tab w:val="left" w:pos="284"/>
        </w:tabs>
        <w:ind w:firstLine="851"/>
        <w:jc w:val="both"/>
        <w:rPr>
          <w:sz w:val="22"/>
          <w:szCs w:val="22"/>
        </w:rPr>
      </w:pPr>
      <w:r w:rsidRPr="00CC30CC">
        <w:rPr>
          <w:sz w:val="22"/>
          <w:szCs w:val="22"/>
        </w:rPr>
        <w:t>8</w:t>
      </w:r>
      <w:r w:rsidR="00956A5F" w:rsidRPr="00CC30CC">
        <w:rPr>
          <w:sz w:val="22"/>
          <w:szCs w:val="22"/>
        </w:rPr>
        <w:t xml:space="preserve">. </w:t>
      </w:r>
      <w:r w:rsidR="00AD59D4" w:rsidRPr="00CC30CC">
        <w:rPr>
          <w:sz w:val="22"/>
          <w:szCs w:val="22"/>
        </w:rPr>
        <w:t xml:space="preserve">Sutartis sudaryta </w:t>
      </w:r>
      <w:r w:rsidR="00620AD1" w:rsidRPr="00CC30CC">
        <w:rPr>
          <w:sz w:val="22"/>
          <w:szCs w:val="22"/>
        </w:rPr>
        <w:t xml:space="preserve">dviem </w:t>
      </w:r>
      <w:r w:rsidR="006F0DC7" w:rsidRPr="00CC30CC">
        <w:rPr>
          <w:sz w:val="22"/>
          <w:szCs w:val="22"/>
        </w:rPr>
        <w:t>vienodą juridinę galią turinčiais egzemplioriais – po vieną kiekvienai šaliai.</w:t>
      </w:r>
    </w:p>
    <w:p w14:paraId="574FE200" w14:textId="77777777" w:rsidR="00620AD1" w:rsidRPr="00CC30CC" w:rsidRDefault="005D0D6F" w:rsidP="00783D92">
      <w:pPr>
        <w:tabs>
          <w:tab w:val="left" w:pos="284"/>
        </w:tabs>
        <w:ind w:firstLine="851"/>
        <w:rPr>
          <w:sz w:val="22"/>
          <w:szCs w:val="22"/>
        </w:rPr>
      </w:pPr>
      <w:r w:rsidRPr="00CC30CC">
        <w:rPr>
          <w:sz w:val="22"/>
          <w:szCs w:val="22"/>
        </w:rPr>
        <w:t>9</w:t>
      </w:r>
      <w:r w:rsidR="00872FA2" w:rsidRPr="00CC30CC">
        <w:rPr>
          <w:sz w:val="22"/>
          <w:szCs w:val="22"/>
        </w:rPr>
        <w:t>.</w:t>
      </w:r>
      <w:r w:rsidR="00D33DC3" w:rsidRPr="00CC30CC">
        <w:rPr>
          <w:sz w:val="22"/>
          <w:szCs w:val="22"/>
        </w:rPr>
        <w:t>Sutarties šalių parašai:</w:t>
      </w:r>
    </w:p>
    <w:p w14:paraId="2E9E0393" w14:textId="77777777" w:rsidR="00D33DC3" w:rsidRPr="00CC30CC" w:rsidRDefault="00D33DC3" w:rsidP="00783D92">
      <w:pPr>
        <w:ind w:firstLine="851"/>
        <w:rPr>
          <w:sz w:val="22"/>
          <w:szCs w:val="22"/>
        </w:rPr>
      </w:pPr>
    </w:p>
    <w:p w14:paraId="7EFBF59E" w14:textId="77777777" w:rsidR="00925953" w:rsidRPr="00CC30CC" w:rsidRDefault="00925953" w:rsidP="00925953">
      <w:pPr>
        <w:rPr>
          <w:sz w:val="22"/>
          <w:szCs w:val="22"/>
        </w:rPr>
      </w:pPr>
    </w:p>
    <w:p w14:paraId="230A98B9" w14:textId="77777777" w:rsidR="00925953" w:rsidRPr="00CC30CC" w:rsidRDefault="00925953" w:rsidP="00925953">
      <w:pPr>
        <w:rPr>
          <w:sz w:val="22"/>
          <w:szCs w:val="22"/>
        </w:rPr>
      </w:pPr>
      <w:r w:rsidRPr="00CC30CC">
        <w:rPr>
          <w:sz w:val="22"/>
          <w:szCs w:val="22"/>
        </w:rPr>
        <w:t>Direktorius</w:t>
      </w:r>
      <w:r w:rsidRPr="00CC30CC">
        <w:rPr>
          <w:sz w:val="22"/>
          <w:szCs w:val="22"/>
        </w:rPr>
        <w:tab/>
      </w:r>
      <w:r w:rsidRPr="00CC30CC">
        <w:rPr>
          <w:sz w:val="22"/>
          <w:szCs w:val="22"/>
        </w:rPr>
        <w:tab/>
        <w:t>_______________</w:t>
      </w:r>
      <w:r w:rsidRPr="00CC30CC">
        <w:rPr>
          <w:sz w:val="22"/>
          <w:szCs w:val="22"/>
        </w:rPr>
        <w:tab/>
      </w:r>
      <w:r w:rsidRPr="00CC30CC">
        <w:rPr>
          <w:sz w:val="22"/>
          <w:szCs w:val="22"/>
        </w:rPr>
        <w:tab/>
        <w:t>__________________________</w:t>
      </w:r>
    </w:p>
    <w:p w14:paraId="6891C174" w14:textId="77777777" w:rsidR="00925953" w:rsidRPr="00CC30CC" w:rsidRDefault="00925953" w:rsidP="00925953">
      <w:pPr>
        <w:rPr>
          <w:sz w:val="22"/>
          <w:szCs w:val="22"/>
        </w:rPr>
      </w:pPr>
      <w:r w:rsidRPr="00CC30CC">
        <w:rPr>
          <w:sz w:val="22"/>
          <w:szCs w:val="22"/>
        </w:rPr>
        <w:tab/>
      </w:r>
      <w:r w:rsidRPr="00CC30CC">
        <w:rPr>
          <w:sz w:val="22"/>
          <w:szCs w:val="22"/>
        </w:rPr>
        <w:tab/>
        <w:t xml:space="preserve">            (parašas)</w:t>
      </w:r>
      <w:r w:rsidRPr="00CC30CC">
        <w:rPr>
          <w:sz w:val="22"/>
          <w:szCs w:val="22"/>
        </w:rPr>
        <w:tab/>
      </w:r>
      <w:r w:rsidRPr="00CC30CC">
        <w:rPr>
          <w:sz w:val="22"/>
          <w:szCs w:val="22"/>
        </w:rPr>
        <w:tab/>
      </w:r>
      <w:r w:rsidRPr="00CC30CC">
        <w:rPr>
          <w:sz w:val="22"/>
          <w:szCs w:val="22"/>
        </w:rPr>
        <w:tab/>
        <w:t>(vardas, pavardė)</w:t>
      </w:r>
    </w:p>
    <w:p w14:paraId="3AB76D96" w14:textId="77777777" w:rsidR="00925953" w:rsidRPr="00CC30CC" w:rsidRDefault="00925953" w:rsidP="00925953">
      <w:pPr>
        <w:rPr>
          <w:sz w:val="22"/>
          <w:szCs w:val="22"/>
        </w:rPr>
      </w:pPr>
    </w:p>
    <w:p w14:paraId="29F3E34B" w14:textId="77777777" w:rsidR="00925953" w:rsidRPr="00CC30CC" w:rsidRDefault="00925953" w:rsidP="00925953">
      <w:pPr>
        <w:rPr>
          <w:sz w:val="22"/>
          <w:szCs w:val="22"/>
        </w:rPr>
      </w:pPr>
      <w:r w:rsidRPr="00CC30CC">
        <w:rPr>
          <w:sz w:val="22"/>
          <w:szCs w:val="22"/>
        </w:rPr>
        <w:t>Tėvas (globėjas)</w:t>
      </w:r>
      <w:r w:rsidRPr="00CC30CC">
        <w:rPr>
          <w:sz w:val="22"/>
          <w:szCs w:val="22"/>
        </w:rPr>
        <w:tab/>
        <w:t>___________________</w:t>
      </w:r>
      <w:r w:rsidRPr="00CC30CC">
        <w:rPr>
          <w:sz w:val="22"/>
          <w:szCs w:val="22"/>
        </w:rPr>
        <w:tab/>
      </w:r>
      <w:r w:rsidRPr="00CC30CC">
        <w:rPr>
          <w:sz w:val="22"/>
          <w:szCs w:val="22"/>
        </w:rPr>
        <w:tab/>
        <w:t>__________________________</w:t>
      </w:r>
    </w:p>
    <w:p w14:paraId="0C6378E2" w14:textId="77777777" w:rsidR="00925953" w:rsidRPr="00CC30CC" w:rsidRDefault="00925953" w:rsidP="00925953">
      <w:pPr>
        <w:rPr>
          <w:sz w:val="22"/>
          <w:szCs w:val="22"/>
        </w:rPr>
      </w:pPr>
      <w:r w:rsidRPr="00CC30CC">
        <w:rPr>
          <w:sz w:val="22"/>
          <w:szCs w:val="22"/>
        </w:rPr>
        <w:tab/>
      </w:r>
      <w:r w:rsidRPr="00CC30CC">
        <w:rPr>
          <w:sz w:val="22"/>
          <w:szCs w:val="22"/>
        </w:rPr>
        <w:tab/>
        <w:t xml:space="preserve">            (parašas)</w:t>
      </w:r>
      <w:r w:rsidRPr="00CC30CC">
        <w:rPr>
          <w:sz w:val="22"/>
          <w:szCs w:val="22"/>
        </w:rPr>
        <w:tab/>
      </w:r>
      <w:r w:rsidRPr="00CC30CC">
        <w:rPr>
          <w:sz w:val="22"/>
          <w:szCs w:val="22"/>
        </w:rPr>
        <w:tab/>
      </w:r>
      <w:r w:rsidRPr="00CC30CC">
        <w:rPr>
          <w:sz w:val="22"/>
          <w:szCs w:val="22"/>
        </w:rPr>
        <w:tab/>
        <w:t>(vardas, pavardė)</w:t>
      </w:r>
    </w:p>
    <w:sectPr w:rsidR="00925953" w:rsidRPr="00CC30CC" w:rsidSect="00390618"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902A" w14:textId="77777777" w:rsidR="008D440F" w:rsidRDefault="008D440F" w:rsidP="00803EFC">
      <w:r>
        <w:separator/>
      </w:r>
    </w:p>
  </w:endnote>
  <w:endnote w:type="continuationSeparator" w:id="0">
    <w:p w14:paraId="4C7FF6CC" w14:textId="77777777" w:rsidR="008D440F" w:rsidRDefault="008D440F" w:rsidP="0080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20EE" w14:textId="77777777" w:rsidR="008D440F" w:rsidRDefault="008D440F" w:rsidP="00803EFC">
      <w:r>
        <w:separator/>
      </w:r>
    </w:p>
  </w:footnote>
  <w:footnote w:type="continuationSeparator" w:id="0">
    <w:p w14:paraId="5061DF8D" w14:textId="77777777" w:rsidR="008D440F" w:rsidRDefault="008D440F" w:rsidP="0080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40F1F" w14:textId="49504565" w:rsidR="00803EFC" w:rsidRDefault="00803EF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46E13">
      <w:rPr>
        <w:noProof/>
      </w:rPr>
      <w:t>2</w:t>
    </w:r>
    <w:r>
      <w:fldChar w:fldCharType="end"/>
    </w:r>
  </w:p>
  <w:p w14:paraId="5AE4F9BE" w14:textId="77777777" w:rsidR="00803EFC" w:rsidRDefault="00803EF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64991"/>
    <w:multiLevelType w:val="multilevel"/>
    <w:tmpl w:val="70A84B0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D1"/>
    <w:rsid w:val="0001663D"/>
    <w:rsid w:val="00021117"/>
    <w:rsid w:val="00025A07"/>
    <w:rsid w:val="00032FE8"/>
    <w:rsid w:val="000450DE"/>
    <w:rsid w:val="00046667"/>
    <w:rsid w:val="000474F5"/>
    <w:rsid w:val="00056A3F"/>
    <w:rsid w:val="00066033"/>
    <w:rsid w:val="000701E5"/>
    <w:rsid w:val="000729F0"/>
    <w:rsid w:val="00077F23"/>
    <w:rsid w:val="00080252"/>
    <w:rsid w:val="00096558"/>
    <w:rsid w:val="000A3D34"/>
    <w:rsid w:val="000A7978"/>
    <w:rsid w:val="000B17FA"/>
    <w:rsid w:val="000D2021"/>
    <w:rsid w:val="000E4E7B"/>
    <w:rsid w:val="00103CD4"/>
    <w:rsid w:val="001075BD"/>
    <w:rsid w:val="00110C1C"/>
    <w:rsid w:val="00115831"/>
    <w:rsid w:val="00133AB5"/>
    <w:rsid w:val="00147A6C"/>
    <w:rsid w:val="00153167"/>
    <w:rsid w:val="00175B7B"/>
    <w:rsid w:val="00186948"/>
    <w:rsid w:val="00192EB1"/>
    <w:rsid w:val="00195CC2"/>
    <w:rsid w:val="001A67C0"/>
    <w:rsid w:val="001B3717"/>
    <w:rsid w:val="001E06E1"/>
    <w:rsid w:val="001F2293"/>
    <w:rsid w:val="001F5A08"/>
    <w:rsid w:val="002006CE"/>
    <w:rsid w:val="0020462A"/>
    <w:rsid w:val="00205E7A"/>
    <w:rsid w:val="00213969"/>
    <w:rsid w:val="00214C96"/>
    <w:rsid w:val="00215F52"/>
    <w:rsid w:val="002226FF"/>
    <w:rsid w:val="00222A94"/>
    <w:rsid w:val="00223CE8"/>
    <w:rsid w:val="002241C4"/>
    <w:rsid w:val="00231E99"/>
    <w:rsid w:val="00235EB0"/>
    <w:rsid w:val="00245B06"/>
    <w:rsid w:val="0024754A"/>
    <w:rsid w:val="00256B81"/>
    <w:rsid w:val="002578E4"/>
    <w:rsid w:val="00264087"/>
    <w:rsid w:val="00264317"/>
    <w:rsid w:val="0028075F"/>
    <w:rsid w:val="002815DB"/>
    <w:rsid w:val="00281878"/>
    <w:rsid w:val="002963F2"/>
    <w:rsid w:val="002A5DAF"/>
    <w:rsid w:val="002A6F68"/>
    <w:rsid w:val="002A7C17"/>
    <w:rsid w:val="002C026C"/>
    <w:rsid w:val="002C05C0"/>
    <w:rsid w:val="002C1D89"/>
    <w:rsid w:val="002D179F"/>
    <w:rsid w:val="002E37C7"/>
    <w:rsid w:val="002E750D"/>
    <w:rsid w:val="002F2505"/>
    <w:rsid w:val="003034A9"/>
    <w:rsid w:val="003152F4"/>
    <w:rsid w:val="003176E3"/>
    <w:rsid w:val="00323008"/>
    <w:rsid w:val="003246AE"/>
    <w:rsid w:val="0032767B"/>
    <w:rsid w:val="00333034"/>
    <w:rsid w:val="00343A54"/>
    <w:rsid w:val="003615FC"/>
    <w:rsid w:val="0037724F"/>
    <w:rsid w:val="00386468"/>
    <w:rsid w:val="00390618"/>
    <w:rsid w:val="0039327B"/>
    <w:rsid w:val="00397833"/>
    <w:rsid w:val="003A358B"/>
    <w:rsid w:val="003B4A8B"/>
    <w:rsid w:val="003C1C3E"/>
    <w:rsid w:val="003C2DCD"/>
    <w:rsid w:val="003C50A2"/>
    <w:rsid w:val="003C5CC5"/>
    <w:rsid w:val="003D56E0"/>
    <w:rsid w:val="003E7FAB"/>
    <w:rsid w:val="003F069B"/>
    <w:rsid w:val="003F104E"/>
    <w:rsid w:val="003F529B"/>
    <w:rsid w:val="00402F51"/>
    <w:rsid w:val="00403A18"/>
    <w:rsid w:val="00403BD7"/>
    <w:rsid w:val="004049C5"/>
    <w:rsid w:val="00422D0E"/>
    <w:rsid w:val="00426442"/>
    <w:rsid w:val="00426F2E"/>
    <w:rsid w:val="00437931"/>
    <w:rsid w:val="00440371"/>
    <w:rsid w:val="0044574C"/>
    <w:rsid w:val="00454520"/>
    <w:rsid w:val="0046589D"/>
    <w:rsid w:val="00467749"/>
    <w:rsid w:val="0047133D"/>
    <w:rsid w:val="0047329F"/>
    <w:rsid w:val="00493111"/>
    <w:rsid w:val="004C34BE"/>
    <w:rsid w:val="004C6018"/>
    <w:rsid w:val="004C7510"/>
    <w:rsid w:val="004D2ED0"/>
    <w:rsid w:val="004D4D7F"/>
    <w:rsid w:val="004D556E"/>
    <w:rsid w:val="004D767C"/>
    <w:rsid w:val="004E267B"/>
    <w:rsid w:val="004E5192"/>
    <w:rsid w:val="004E5B54"/>
    <w:rsid w:val="004F635C"/>
    <w:rsid w:val="0051028E"/>
    <w:rsid w:val="00515480"/>
    <w:rsid w:val="00520E22"/>
    <w:rsid w:val="005310BF"/>
    <w:rsid w:val="00542F9B"/>
    <w:rsid w:val="00545DBC"/>
    <w:rsid w:val="00546B54"/>
    <w:rsid w:val="00546E87"/>
    <w:rsid w:val="0055037E"/>
    <w:rsid w:val="00554199"/>
    <w:rsid w:val="00554E51"/>
    <w:rsid w:val="00561E71"/>
    <w:rsid w:val="005648AA"/>
    <w:rsid w:val="00564CD4"/>
    <w:rsid w:val="005675E6"/>
    <w:rsid w:val="0057510E"/>
    <w:rsid w:val="00596588"/>
    <w:rsid w:val="005A1090"/>
    <w:rsid w:val="005A2936"/>
    <w:rsid w:val="005A4343"/>
    <w:rsid w:val="005A537F"/>
    <w:rsid w:val="005B145C"/>
    <w:rsid w:val="005B4FB7"/>
    <w:rsid w:val="005B7E14"/>
    <w:rsid w:val="005C0A4A"/>
    <w:rsid w:val="005C4966"/>
    <w:rsid w:val="005C525B"/>
    <w:rsid w:val="005D0235"/>
    <w:rsid w:val="005D0D6F"/>
    <w:rsid w:val="005D16CA"/>
    <w:rsid w:val="005F48F2"/>
    <w:rsid w:val="005F67CE"/>
    <w:rsid w:val="006002DC"/>
    <w:rsid w:val="00600389"/>
    <w:rsid w:val="00604A8B"/>
    <w:rsid w:val="00610046"/>
    <w:rsid w:val="006142C1"/>
    <w:rsid w:val="00620AD1"/>
    <w:rsid w:val="00630C6A"/>
    <w:rsid w:val="0063557E"/>
    <w:rsid w:val="0063651E"/>
    <w:rsid w:val="00647971"/>
    <w:rsid w:val="0067476C"/>
    <w:rsid w:val="0067681A"/>
    <w:rsid w:val="00681283"/>
    <w:rsid w:val="0068128A"/>
    <w:rsid w:val="00691385"/>
    <w:rsid w:val="006951A9"/>
    <w:rsid w:val="006955B9"/>
    <w:rsid w:val="00697288"/>
    <w:rsid w:val="006B2EBC"/>
    <w:rsid w:val="006B733F"/>
    <w:rsid w:val="006C61C9"/>
    <w:rsid w:val="006D4363"/>
    <w:rsid w:val="006F0DC7"/>
    <w:rsid w:val="006F55A4"/>
    <w:rsid w:val="006F5D0C"/>
    <w:rsid w:val="006F75A0"/>
    <w:rsid w:val="007232EE"/>
    <w:rsid w:val="0072669C"/>
    <w:rsid w:val="007458E6"/>
    <w:rsid w:val="00746189"/>
    <w:rsid w:val="007463B1"/>
    <w:rsid w:val="00746E13"/>
    <w:rsid w:val="00751422"/>
    <w:rsid w:val="0075243F"/>
    <w:rsid w:val="00754009"/>
    <w:rsid w:val="007542D2"/>
    <w:rsid w:val="007671D9"/>
    <w:rsid w:val="00767509"/>
    <w:rsid w:val="00767D8A"/>
    <w:rsid w:val="00771EBA"/>
    <w:rsid w:val="007768B7"/>
    <w:rsid w:val="00780FD8"/>
    <w:rsid w:val="00783A7D"/>
    <w:rsid w:val="00783D92"/>
    <w:rsid w:val="007843C0"/>
    <w:rsid w:val="00790229"/>
    <w:rsid w:val="007A51B5"/>
    <w:rsid w:val="007C22FF"/>
    <w:rsid w:val="007D6F10"/>
    <w:rsid w:val="007E799E"/>
    <w:rsid w:val="007F119F"/>
    <w:rsid w:val="007F6C28"/>
    <w:rsid w:val="00803EFC"/>
    <w:rsid w:val="008050CA"/>
    <w:rsid w:val="00805EB0"/>
    <w:rsid w:val="008179A5"/>
    <w:rsid w:val="008244EC"/>
    <w:rsid w:val="00827821"/>
    <w:rsid w:val="008343AF"/>
    <w:rsid w:val="00850C61"/>
    <w:rsid w:val="008510DC"/>
    <w:rsid w:val="008539CD"/>
    <w:rsid w:val="00855FA9"/>
    <w:rsid w:val="00860744"/>
    <w:rsid w:val="0086205B"/>
    <w:rsid w:val="00872FA2"/>
    <w:rsid w:val="0088324C"/>
    <w:rsid w:val="008872BC"/>
    <w:rsid w:val="00896B87"/>
    <w:rsid w:val="00896D66"/>
    <w:rsid w:val="008B53D4"/>
    <w:rsid w:val="008D2863"/>
    <w:rsid w:val="008D32C7"/>
    <w:rsid w:val="008D440F"/>
    <w:rsid w:val="008F744C"/>
    <w:rsid w:val="008F76C8"/>
    <w:rsid w:val="00907298"/>
    <w:rsid w:val="0092215D"/>
    <w:rsid w:val="00925953"/>
    <w:rsid w:val="00926F94"/>
    <w:rsid w:val="00933656"/>
    <w:rsid w:val="00937139"/>
    <w:rsid w:val="009402A2"/>
    <w:rsid w:val="009561B1"/>
    <w:rsid w:val="00956A5F"/>
    <w:rsid w:val="009619C9"/>
    <w:rsid w:val="0096702F"/>
    <w:rsid w:val="00983B55"/>
    <w:rsid w:val="00992AA8"/>
    <w:rsid w:val="009A157F"/>
    <w:rsid w:val="009B402B"/>
    <w:rsid w:val="009B55B1"/>
    <w:rsid w:val="009C6610"/>
    <w:rsid w:val="009C6A73"/>
    <w:rsid w:val="009C6D5E"/>
    <w:rsid w:val="009D49C1"/>
    <w:rsid w:val="009E020E"/>
    <w:rsid w:val="009E682E"/>
    <w:rsid w:val="009E79C2"/>
    <w:rsid w:val="009F0BCB"/>
    <w:rsid w:val="009F1B07"/>
    <w:rsid w:val="009F422D"/>
    <w:rsid w:val="009F5B3C"/>
    <w:rsid w:val="00A00945"/>
    <w:rsid w:val="00A00E11"/>
    <w:rsid w:val="00A01E4E"/>
    <w:rsid w:val="00A24BA6"/>
    <w:rsid w:val="00A25ACD"/>
    <w:rsid w:val="00A30415"/>
    <w:rsid w:val="00A31FF7"/>
    <w:rsid w:val="00A32456"/>
    <w:rsid w:val="00A4654F"/>
    <w:rsid w:val="00A54082"/>
    <w:rsid w:val="00A64F60"/>
    <w:rsid w:val="00A67392"/>
    <w:rsid w:val="00A7660B"/>
    <w:rsid w:val="00A8523C"/>
    <w:rsid w:val="00A9277C"/>
    <w:rsid w:val="00A93396"/>
    <w:rsid w:val="00AD59D4"/>
    <w:rsid w:val="00AE046D"/>
    <w:rsid w:val="00AE3A0E"/>
    <w:rsid w:val="00AE72B9"/>
    <w:rsid w:val="00B04F70"/>
    <w:rsid w:val="00B06AA0"/>
    <w:rsid w:val="00B13A07"/>
    <w:rsid w:val="00B164F2"/>
    <w:rsid w:val="00B30CA7"/>
    <w:rsid w:val="00B30F6C"/>
    <w:rsid w:val="00B31646"/>
    <w:rsid w:val="00B340E6"/>
    <w:rsid w:val="00B34D24"/>
    <w:rsid w:val="00B374B3"/>
    <w:rsid w:val="00B433A5"/>
    <w:rsid w:val="00B4707A"/>
    <w:rsid w:val="00B573A2"/>
    <w:rsid w:val="00B64333"/>
    <w:rsid w:val="00B73FDD"/>
    <w:rsid w:val="00B80838"/>
    <w:rsid w:val="00B81079"/>
    <w:rsid w:val="00B81F18"/>
    <w:rsid w:val="00B825F2"/>
    <w:rsid w:val="00B86D10"/>
    <w:rsid w:val="00B9001F"/>
    <w:rsid w:val="00B91EE5"/>
    <w:rsid w:val="00BA6080"/>
    <w:rsid w:val="00BB268E"/>
    <w:rsid w:val="00BB2F10"/>
    <w:rsid w:val="00BB48AB"/>
    <w:rsid w:val="00BB580F"/>
    <w:rsid w:val="00BD12FC"/>
    <w:rsid w:val="00BD2E88"/>
    <w:rsid w:val="00BD52AB"/>
    <w:rsid w:val="00BF5574"/>
    <w:rsid w:val="00BF64D0"/>
    <w:rsid w:val="00C12BCA"/>
    <w:rsid w:val="00C158B0"/>
    <w:rsid w:val="00C163C2"/>
    <w:rsid w:val="00C2024E"/>
    <w:rsid w:val="00C317A2"/>
    <w:rsid w:val="00C32B19"/>
    <w:rsid w:val="00C367F6"/>
    <w:rsid w:val="00C40D3D"/>
    <w:rsid w:val="00C4126D"/>
    <w:rsid w:val="00C4175C"/>
    <w:rsid w:val="00C452AE"/>
    <w:rsid w:val="00C46958"/>
    <w:rsid w:val="00C5245C"/>
    <w:rsid w:val="00C720E9"/>
    <w:rsid w:val="00C748F5"/>
    <w:rsid w:val="00C802E8"/>
    <w:rsid w:val="00C92931"/>
    <w:rsid w:val="00C94E41"/>
    <w:rsid w:val="00CA1AED"/>
    <w:rsid w:val="00CB1BFD"/>
    <w:rsid w:val="00CB391A"/>
    <w:rsid w:val="00CB4165"/>
    <w:rsid w:val="00CC2648"/>
    <w:rsid w:val="00CC30CC"/>
    <w:rsid w:val="00CF5A33"/>
    <w:rsid w:val="00D03DBA"/>
    <w:rsid w:val="00D11722"/>
    <w:rsid w:val="00D130A1"/>
    <w:rsid w:val="00D13DF2"/>
    <w:rsid w:val="00D2519A"/>
    <w:rsid w:val="00D27AFD"/>
    <w:rsid w:val="00D31BA1"/>
    <w:rsid w:val="00D3330C"/>
    <w:rsid w:val="00D33DC3"/>
    <w:rsid w:val="00D52EE8"/>
    <w:rsid w:val="00D61D48"/>
    <w:rsid w:val="00D649EE"/>
    <w:rsid w:val="00D66022"/>
    <w:rsid w:val="00D660A6"/>
    <w:rsid w:val="00D66805"/>
    <w:rsid w:val="00D71FEB"/>
    <w:rsid w:val="00D73B9E"/>
    <w:rsid w:val="00D75A64"/>
    <w:rsid w:val="00D8425D"/>
    <w:rsid w:val="00DA1BAA"/>
    <w:rsid w:val="00DC31CD"/>
    <w:rsid w:val="00DC3FC3"/>
    <w:rsid w:val="00DD4037"/>
    <w:rsid w:val="00DD5AD1"/>
    <w:rsid w:val="00DD7B16"/>
    <w:rsid w:val="00DE4FBA"/>
    <w:rsid w:val="00DE62A3"/>
    <w:rsid w:val="00E1278E"/>
    <w:rsid w:val="00E346A4"/>
    <w:rsid w:val="00E35CE9"/>
    <w:rsid w:val="00E37DE0"/>
    <w:rsid w:val="00E40BDF"/>
    <w:rsid w:val="00E42D32"/>
    <w:rsid w:val="00E443BE"/>
    <w:rsid w:val="00E649F6"/>
    <w:rsid w:val="00E8232E"/>
    <w:rsid w:val="00E83462"/>
    <w:rsid w:val="00E877F5"/>
    <w:rsid w:val="00EB60E2"/>
    <w:rsid w:val="00EE3B38"/>
    <w:rsid w:val="00EE6698"/>
    <w:rsid w:val="00EE7078"/>
    <w:rsid w:val="00EF0A38"/>
    <w:rsid w:val="00EF500E"/>
    <w:rsid w:val="00F122C6"/>
    <w:rsid w:val="00F17AC1"/>
    <w:rsid w:val="00F374A0"/>
    <w:rsid w:val="00F414A9"/>
    <w:rsid w:val="00F4533E"/>
    <w:rsid w:val="00F64AC7"/>
    <w:rsid w:val="00F732FB"/>
    <w:rsid w:val="00F73B44"/>
    <w:rsid w:val="00F81493"/>
    <w:rsid w:val="00F91DE1"/>
    <w:rsid w:val="00F96078"/>
    <w:rsid w:val="00FA275F"/>
    <w:rsid w:val="00FB0320"/>
    <w:rsid w:val="00FB75D5"/>
    <w:rsid w:val="00FB7672"/>
    <w:rsid w:val="00FC16E6"/>
    <w:rsid w:val="00FD123B"/>
    <w:rsid w:val="00FD3C67"/>
    <w:rsid w:val="00FD5239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C3B90"/>
  <w15:chartTrackingRefBased/>
  <w15:docId w15:val="{6485C621-9BA5-4121-9D2D-E0A0811B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0AD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1B3717"/>
    <w:pPr>
      <w:jc w:val="both"/>
    </w:pPr>
    <w:rPr>
      <w:sz w:val="22"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1B3717"/>
    <w:rPr>
      <w:sz w:val="22"/>
      <w:lang w:val="lt-LT"/>
    </w:rPr>
  </w:style>
  <w:style w:type="paragraph" w:styleId="Pavadinimas">
    <w:name w:val="Title"/>
    <w:basedOn w:val="prastasis"/>
    <w:link w:val="PavadinimasDiagrama"/>
    <w:qFormat/>
    <w:rsid w:val="009619C9"/>
    <w:pPr>
      <w:jc w:val="center"/>
    </w:pPr>
    <w:rPr>
      <w:b/>
      <w:sz w:val="32"/>
      <w:szCs w:val="20"/>
      <w:lang w:eastAsia="x-none"/>
    </w:rPr>
  </w:style>
  <w:style w:type="character" w:customStyle="1" w:styleId="PavadinimasDiagrama">
    <w:name w:val="Pavadinimas Diagrama"/>
    <w:link w:val="Pavadinimas"/>
    <w:rsid w:val="009619C9"/>
    <w:rPr>
      <w:b/>
      <w:sz w:val="32"/>
      <w:lang w:val="lt-LT"/>
    </w:rPr>
  </w:style>
  <w:style w:type="paragraph" w:styleId="Sraopastraipa">
    <w:name w:val="List Paragraph"/>
    <w:basedOn w:val="prastasis"/>
    <w:uiPriority w:val="34"/>
    <w:qFormat/>
    <w:rsid w:val="005B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4C34BE"/>
    <w:rPr>
      <w:rFonts w:ascii="Segoe UI" w:hAnsi="Segoe UI"/>
      <w:sz w:val="18"/>
      <w:szCs w:val="18"/>
      <w:lang w:val="x-none" w:eastAsia="x-none"/>
    </w:rPr>
  </w:style>
  <w:style w:type="character" w:customStyle="1" w:styleId="DebesliotekstasDiagrama">
    <w:name w:val="Debesėlio tekstas Diagrama"/>
    <w:link w:val="Debesliotekstas"/>
    <w:rsid w:val="004C34BE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rsid w:val="00803E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03EFC"/>
    <w:rPr>
      <w:sz w:val="24"/>
      <w:szCs w:val="24"/>
    </w:rPr>
  </w:style>
  <w:style w:type="paragraph" w:styleId="Porat">
    <w:name w:val="footer"/>
    <w:basedOn w:val="prastasis"/>
    <w:link w:val="PoratDiagrama"/>
    <w:rsid w:val="00803E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03E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4346</Words>
  <Characters>2478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Vaikų ikimokyklinio ugdymo</vt:lpstr>
      <vt:lpstr>Vaikų ikimokyklinio ugdymo</vt:lpstr>
    </vt:vector>
  </TitlesOfParts>
  <Company>Svietimo ir Mokslo Ministerija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ikimokyklinio ugdymo</dc:title>
  <dc:subject/>
  <dc:creator>Svietimo ir Mokslo</dc:creator>
  <cp:keywords/>
  <cp:lastModifiedBy>Vaidilute 8</cp:lastModifiedBy>
  <cp:revision>12</cp:revision>
  <cp:lastPrinted>2020-03-05T10:48:00Z</cp:lastPrinted>
  <dcterms:created xsi:type="dcterms:W3CDTF">2020-03-02T10:39:00Z</dcterms:created>
  <dcterms:modified xsi:type="dcterms:W3CDTF">2021-01-17T11:12:00Z</dcterms:modified>
</cp:coreProperties>
</file>